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235FAA" w:rsidRDefault="00324C79" w:rsidP="000F23B5">
      <w:pPr>
        <w:shd w:val="clear" w:color="auto" w:fill="E5DFEC" w:themeFill="accent4" w:themeFillTint="33"/>
        <w:spacing w:after="0" w:line="240" w:lineRule="auto"/>
        <w:jc w:val="center"/>
        <w:rPr>
          <w:rFonts w:ascii="Sylfaen" w:hAnsi="Sylfaen"/>
          <w:lang w:val="ka-GE"/>
        </w:rPr>
      </w:pPr>
      <w:r w:rsidRPr="006858BC">
        <w:rPr>
          <w:b/>
          <w:noProof/>
        </w:rPr>
        <w:drawing>
          <wp:inline distT="0" distB="0" distL="0" distR="0" wp14:anchorId="53AD4451" wp14:editId="3922C5F2">
            <wp:extent cx="721995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210CBA" w:rsidRDefault="00210CBA" w:rsidP="000F23B5">
      <w:pPr>
        <w:spacing w:after="0" w:line="240" w:lineRule="auto"/>
        <w:ind w:firstLine="709"/>
        <w:jc w:val="center"/>
        <w:rPr>
          <w:rFonts w:ascii="Sylfaen" w:hAnsi="Sylfaen" w:cs="Sylfaen"/>
          <w:b/>
          <w:sz w:val="28"/>
          <w:szCs w:val="28"/>
          <w:lang w:val="af-ZA"/>
        </w:rPr>
      </w:pPr>
      <w:r w:rsidRPr="000B36AF">
        <w:rPr>
          <w:rFonts w:ascii="Sylfaen" w:hAnsi="Sylfaen" w:cs="Sylfaen"/>
          <w:b/>
          <w:sz w:val="28"/>
          <w:szCs w:val="28"/>
          <w:lang w:val="af-ZA"/>
        </w:rPr>
        <w:t>აგრარული ფაკულტეტი</w:t>
      </w:r>
    </w:p>
    <w:p w:rsidR="00210CBA" w:rsidRPr="000B36AF" w:rsidRDefault="00210CBA" w:rsidP="000F23B5">
      <w:pPr>
        <w:spacing w:after="0" w:line="240" w:lineRule="auto"/>
        <w:ind w:firstLine="709"/>
        <w:jc w:val="center"/>
        <w:rPr>
          <w:rFonts w:ascii="Sylfaen" w:hAnsi="Sylfaen" w:cs="Sylfaen"/>
          <w:b/>
          <w:sz w:val="28"/>
          <w:szCs w:val="28"/>
          <w:u w:val="single"/>
          <w:lang w:val="af-ZA"/>
        </w:rPr>
      </w:pPr>
    </w:p>
    <w:p w:rsidR="00210CBA" w:rsidRPr="00E62943" w:rsidRDefault="00210CBA" w:rsidP="000F23B5">
      <w:pPr>
        <w:spacing w:after="0" w:line="240" w:lineRule="auto"/>
        <w:rPr>
          <w:rFonts w:ascii="Sylfaen" w:hAnsi="Sylfaen" w:cs="Sylfaen"/>
          <w:b/>
          <w:sz w:val="28"/>
          <w:szCs w:val="28"/>
          <w:lang w:val="af-ZA"/>
        </w:rPr>
      </w:pPr>
    </w:p>
    <w:p w:rsidR="00210CBA" w:rsidRDefault="00210CBA" w:rsidP="000F23B5">
      <w:pPr>
        <w:spacing w:after="0" w:line="240" w:lineRule="auto"/>
        <w:rPr>
          <w:rFonts w:ascii="Sylfaen" w:hAnsi="Sylfaen" w:cs="Sylfaen"/>
          <w:sz w:val="28"/>
          <w:szCs w:val="28"/>
          <w:lang w:val="af-ZA"/>
        </w:rPr>
      </w:pPr>
    </w:p>
    <w:tbl>
      <w:tblPr>
        <w:tblW w:w="10260" w:type="dxa"/>
        <w:tblInd w:w="571" w:type="dxa"/>
        <w:tblLook w:val="01E0" w:firstRow="1" w:lastRow="1" w:firstColumn="1" w:lastColumn="1" w:noHBand="0" w:noVBand="0"/>
      </w:tblPr>
      <w:tblGrid>
        <w:gridCol w:w="4500"/>
        <w:gridCol w:w="720"/>
        <w:gridCol w:w="5040"/>
      </w:tblGrid>
      <w:tr w:rsidR="00210CBA" w:rsidRPr="000B36AF" w:rsidTr="00210CBA">
        <w:trPr>
          <w:trHeight w:val="1176"/>
        </w:trPr>
        <w:tc>
          <w:tcPr>
            <w:tcW w:w="4500" w:type="dxa"/>
          </w:tcPr>
          <w:p w:rsidR="00210CBA" w:rsidRPr="000B36AF" w:rsidRDefault="00210CBA" w:rsidP="000F23B5">
            <w:pPr>
              <w:spacing w:after="0" w:line="240" w:lineRule="auto"/>
              <w:ind w:left="1740" w:hanging="1740"/>
              <w:jc w:val="center"/>
              <w:rPr>
                <w:rFonts w:ascii="Sylfaen" w:hAnsi="Sylfaen" w:cs="Sylfaen"/>
                <w:b/>
                <w:lang w:val="af-ZA"/>
              </w:rPr>
            </w:pPr>
            <w:r w:rsidRPr="000B36AF">
              <w:rPr>
                <w:rFonts w:ascii="Sylfaen" w:hAnsi="Sylfaen" w:cs="Sylfaen"/>
                <w:b/>
                <w:lang w:val="af-ZA"/>
              </w:rPr>
              <w:t>„დამტკიცებულია“</w:t>
            </w:r>
          </w:p>
          <w:p w:rsidR="00210CBA" w:rsidRPr="000B36AF" w:rsidRDefault="00210CBA" w:rsidP="000F23B5">
            <w:pPr>
              <w:spacing w:after="0" w:line="240" w:lineRule="auto"/>
              <w:ind w:left="1740" w:hanging="1740"/>
              <w:jc w:val="center"/>
              <w:rPr>
                <w:rFonts w:ascii="Sylfaen" w:hAnsi="Sylfaen" w:cs="Sylfaen"/>
                <w:b/>
                <w:lang w:val="af-ZA"/>
              </w:rPr>
            </w:pPr>
          </w:p>
          <w:p w:rsidR="00210CBA" w:rsidRDefault="00210CBA" w:rsidP="000F23B5">
            <w:pPr>
              <w:spacing w:after="0" w:line="240" w:lineRule="auto"/>
              <w:ind w:left="2264" w:hanging="2264"/>
              <w:rPr>
                <w:rFonts w:ascii="Sylfaen" w:hAnsi="Sylfaen" w:cs="Sylfaen"/>
                <w:b/>
                <w:lang w:val="af-ZA"/>
              </w:rPr>
            </w:pPr>
            <w:r w:rsidRPr="000B36AF">
              <w:rPr>
                <w:rFonts w:ascii="Sylfaen" w:hAnsi="Sylfaen" w:cs="Sylfaen"/>
                <w:b/>
                <w:lang w:val="af-ZA"/>
              </w:rPr>
              <w:t>რექტორი</w:t>
            </w:r>
          </w:p>
          <w:p w:rsidR="00210CBA" w:rsidRPr="000B36AF" w:rsidRDefault="00210CBA" w:rsidP="000F23B5">
            <w:pPr>
              <w:spacing w:after="0" w:line="240" w:lineRule="auto"/>
              <w:ind w:left="2264" w:hanging="2264"/>
              <w:rPr>
                <w:rFonts w:ascii="Sylfaen" w:hAnsi="Sylfaen" w:cs="Sylfaen"/>
                <w:b/>
                <w:lang w:val="af-ZA"/>
              </w:rPr>
            </w:pPr>
            <w:r w:rsidRPr="000B36AF">
              <w:rPr>
                <w:rFonts w:ascii="Sylfaen" w:hAnsi="Sylfaen" w:cs="Sylfaen"/>
                <w:b/>
                <w:lang w:val="af-ZA"/>
              </w:rPr>
              <w:t xml:space="preserve"> --------------</w:t>
            </w:r>
            <w:r>
              <w:rPr>
                <w:rFonts w:ascii="Sylfaen" w:hAnsi="Sylfaen" w:cs="Sylfaen"/>
                <w:b/>
                <w:lang w:val="ka-GE"/>
              </w:rPr>
              <w:t xml:space="preserve">----    </w:t>
            </w:r>
            <w:r w:rsidRPr="000B36AF">
              <w:rPr>
                <w:rFonts w:ascii="Sylfaen" w:hAnsi="Sylfaen" w:cs="Sylfaen"/>
                <w:b/>
                <w:lang w:val="af-ZA"/>
              </w:rPr>
              <w:t>პროფ. გიორგი ღავთაძე</w:t>
            </w:r>
          </w:p>
          <w:p w:rsidR="00210CBA" w:rsidRPr="000B36AF" w:rsidRDefault="00210CBA" w:rsidP="000F23B5">
            <w:pPr>
              <w:spacing w:after="0" w:line="240" w:lineRule="auto"/>
              <w:rPr>
                <w:rFonts w:ascii="Sylfaen" w:hAnsi="Sylfaen" w:cs="Sylfaen"/>
                <w:b/>
                <w:lang w:val="ka-GE"/>
              </w:rPr>
            </w:pPr>
          </w:p>
          <w:p w:rsidR="00210CBA" w:rsidRDefault="00210CBA" w:rsidP="000F23B5">
            <w:pPr>
              <w:spacing w:after="0" w:line="240" w:lineRule="auto"/>
              <w:ind w:left="923" w:hanging="923"/>
              <w:rPr>
                <w:rFonts w:ascii="Sylfaen" w:hAnsi="Sylfaen" w:cs="Sylfaen"/>
                <w:b/>
                <w:lang w:val="af-ZA"/>
              </w:rPr>
            </w:pPr>
            <w:r w:rsidRPr="000B36AF">
              <w:rPr>
                <w:rFonts w:ascii="Sylfaen" w:hAnsi="Sylfaen" w:cs="Sylfaen"/>
                <w:b/>
                <w:lang w:val="af-ZA"/>
              </w:rPr>
              <w:t>აკადემიური საბჭოს სხდომის</w:t>
            </w:r>
          </w:p>
          <w:p w:rsidR="00193B6C" w:rsidRPr="007E7A9F" w:rsidRDefault="00210CBA" w:rsidP="00193B6C">
            <w:pPr>
              <w:spacing w:after="0" w:line="240" w:lineRule="auto"/>
              <w:rPr>
                <w:rFonts w:ascii="Sylfaen" w:hAnsi="Sylfaen" w:cs="Sylfaen"/>
                <w:b/>
                <w:lang w:val="ka-GE"/>
              </w:rPr>
            </w:pPr>
            <w:r w:rsidRPr="000B36AF">
              <w:rPr>
                <w:rFonts w:ascii="Sylfaen" w:hAnsi="Sylfaen" w:cs="Sylfaen"/>
                <w:b/>
                <w:lang w:val="af-ZA"/>
              </w:rPr>
              <w:t>ოქმი</w:t>
            </w:r>
            <w:r w:rsidR="00193B6C">
              <w:rPr>
                <w:rFonts w:ascii="Sylfaen" w:hAnsi="Sylfaen" w:cs="Sylfaen"/>
                <w:b/>
                <w:lang w:val="af-ZA"/>
              </w:rPr>
              <w:t xml:space="preserve">  </w:t>
            </w:r>
            <w:r>
              <w:rPr>
                <w:rFonts w:ascii="Sylfaen" w:hAnsi="Sylfaen" w:cs="Sylfaen"/>
                <w:b/>
                <w:lang w:val="af-ZA"/>
              </w:rPr>
              <w:t xml:space="preserve"> </w:t>
            </w:r>
            <w:r w:rsidR="00193B6C" w:rsidRPr="00282496">
              <w:rPr>
                <w:rFonts w:ascii="Sylfaen" w:hAnsi="Sylfaen"/>
                <w:b/>
                <w:lang w:val="ru-RU"/>
              </w:rPr>
              <w:t>№ 1</w:t>
            </w:r>
            <w:r w:rsidR="00193B6C">
              <w:rPr>
                <w:rFonts w:ascii="Sylfaen" w:hAnsi="Sylfaen"/>
                <w:b/>
                <w:lang w:val="ka-GE"/>
              </w:rPr>
              <w:t>.</w:t>
            </w:r>
            <w:r w:rsidR="00193B6C" w:rsidRPr="00282496">
              <w:rPr>
                <w:rFonts w:ascii="Sylfaen" w:hAnsi="Sylfaen"/>
                <w:b/>
                <w:lang w:val="ru-RU"/>
              </w:rPr>
              <w:t xml:space="preserve">   15</w:t>
            </w:r>
            <w:r w:rsidR="00193B6C" w:rsidRPr="00282496">
              <w:rPr>
                <w:rFonts w:ascii="Sylfaen" w:hAnsi="Sylfaen"/>
                <w:b/>
              </w:rPr>
              <w:t>.09.2017</w:t>
            </w:r>
            <w:r w:rsidR="00193B6C">
              <w:rPr>
                <w:rFonts w:ascii="Sylfaen" w:hAnsi="Sylfaen"/>
                <w:b/>
              </w:rPr>
              <w:t xml:space="preserve"> </w:t>
            </w:r>
            <w:r w:rsidR="00193B6C">
              <w:rPr>
                <w:rFonts w:ascii="Sylfaen" w:hAnsi="Sylfaen" w:cs="Sylfaen"/>
                <w:b/>
                <w:lang w:val="ka-GE"/>
              </w:rPr>
              <w:t>წ.</w:t>
            </w:r>
          </w:p>
          <w:p w:rsidR="00193B6C" w:rsidRPr="00282496" w:rsidRDefault="00193B6C" w:rsidP="00193B6C">
            <w:pPr>
              <w:rPr>
                <w:rFonts w:ascii="Sylfaen" w:hAnsi="Sylfaen"/>
                <w:b/>
              </w:rPr>
            </w:pPr>
          </w:p>
          <w:p w:rsidR="00210CBA" w:rsidRPr="00EF477E" w:rsidRDefault="00210CBA" w:rsidP="000F23B5">
            <w:pPr>
              <w:spacing w:after="0" w:line="240" w:lineRule="auto"/>
              <w:ind w:left="923" w:hanging="923"/>
              <w:rPr>
                <w:rFonts w:ascii="Sylfaen" w:hAnsi="Sylfaen" w:cs="Sylfaen"/>
                <w:b/>
                <w:lang w:val="ka-GE"/>
              </w:rPr>
            </w:pPr>
          </w:p>
          <w:p w:rsidR="00210CBA" w:rsidRPr="003249C5" w:rsidRDefault="00210CBA" w:rsidP="000F23B5">
            <w:pPr>
              <w:spacing w:after="0" w:line="240" w:lineRule="auto"/>
              <w:ind w:left="923" w:hanging="923"/>
              <w:rPr>
                <w:rFonts w:ascii="Sylfaen" w:hAnsi="Sylfaen" w:cs="Sylfaen"/>
                <w:b/>
                <w:lang w:val="ka-GE"/>
              </w:rPr>
            </w:pPr>
          </w:p>
          <w:p w:rsidR="00210CBA" w:rsidRPr="00D82F07" w:rsidRDefault="00210CBA" w:rsidP="000F23B5">
            <w:pPr>
              <w:spacing w:after="0" w:line="240" w:lineRule="auto"/>
              <w:ind w:left="923" w:hanging="923"/>
              <w:rPr>
                <w:rFonts w:ascii="Sylfaen" w:hAnsi="Sylfaen" w:cs="Sylfaen"/>
                <w:b/>
                <w:color w:val="FF0000"/>
                <w:lang w:val="ka-GE"/>
              </w:rPr>
            </w:pPr>
          </w:p>
          <w:p w:rsidR="00210CBA" w:rsidRPr="00EB3B93" w:rsidRDefault="00210CBA" w:rsidP="000F23B5">
            <w:pPr>
              <w:spacing w:after="0" w:line="240" w:lineRule="auto"/>
              <w:ind w:left="923" w:hanging="923"/>
              <w:rPr>
                <w:rFonts w:ascii="Sylfaen" w:hAnsi="Sylfaen" w:cs="Sylfaen"/>
                <w:b/>
                <w:lang w:val="af-ZA"/>
              </w:rPr>
            </w:pPr>
            <w:r>
              <w:rPr>
                <w:rFonts w:ascii="Sylfaen" w:hAnsi="Sylfaen" w:cs="Sylfaen"/>
                <w:b/>
                <w:lang w:val="af-ZA"/>
              </w:rPr>
              <w:t xml:space="preserve"> </w:t>
            </w:r>
          </w:p>
        </w:tc>
        <w:tc>
          <w:tcPr>
            <w:tcW w:w="720" w:type="dxa"/>
          </w:tcPr>
          <w:p w:rsidR="00210CBA" w:rsidRPr="000B36AF" w:rsidRDefault="00210CBA" w:rsidP="000F23B5">
            <w:pPr>
              <w:spacing w:after="0" w:line="240" w:lineRule="auto"/>
              <w:ind w:firstLine="709"/>
              <w:jc w:val="both"/>
              <w:rPr>
                <w:rFonts w:ascii="Sylfaen" w:hAnsi="Sylfaen" w:cs="Sylfaen"/>
                <w:lang w:val="af-ZA"/>
              </w:rPr>
            </w:pPr>
          </w:p>
          <w:p w:rsidR="00210CBA" w:rsidRPr="000B36AF" w:rsidRDefault="00210CBA" w:rsidP="000F23B5">
            <w:pPr>
              <w:spacing w:after="0" w:line="240" w:lineRule="auto"/>
              <w:ind w:firstLine="709"/>
              <w:jc w:val="both"/>
              <w:rPr>
                <w:rFonts w:ascii="Sylfaen" w:hAnsi="Sylfaen" w:cs="Sylfaen"/>
                <w:lang w:val="af-ZA"/>
              </w:rPr>
            </w:pPr>
          </w:p>
          <w:p w:rsidR="00210CBA" w:rsidRPr="000B36AF" w:rsidRDefault="00210CBA" w:rsidP="000F23B5">
            <w:pPr>
              <w:spacing w:after="0" w:line="240" w:lineRule="auto"/>
              <w:ind w:firstLine="709"/>
              <w:jc w:val="both"/>
              <w:rPr>
                <w:rFonts w:ascii="Sylfaen" w:hAnsi="Sylfaen" w:cs="Sylfaen"/>
                <w:lang w:val="af-ZA"/>
              </w:rPr>
            </w:pPr>
          </w:p>
          <w:p w:rsidR="00210CBA" w:rsidRPr="00D82F07" w:rsidRDefault="00210CBA" w:rsidP="000F23B5">
            <w:pPr>
              <w:spacing w:after="0" w:line="240" w:lineRule="auto"/>
              <w:ind w:firstLine="709"/>
              <w:jc w:val="center"/>
              <w:rPr>
                <w:rFonts w:ascii="Sylfaen" w:hAnsi="Sylfaen" w:cs="Sylfaen"/>
                <w:lang w:val="ka-GE"/>
              </w:rPr>
            </w:pPr>
            <w:r>
              <w:rPr>
                <w:rFonts w:ascii="Sylfaen" w:hAnsi="Sylfaen" w:cs="Sylfaen"/>
                <w:lang w:val="ka-GE"/>
              </w:rPr>
              <w:t xml:space="preserve">  </w:t>
            </w:r>
          </w:p>
        </w:tc>
        <w:tc>
          <w:tcPr>
            <w:tcW w:w="5040" w:type="dxa"/>
          </w:tcPr>
          <w:p w:rsidR="00210CBA" w:rsidRPr="000B36AF" w:rsidRDefault="00210CBA" w:rsidP="000F23B5">
            <w:pPr>
              <w:spacing w:after="0" w:line="240" w:lineRule="auto"/>
              <w:ind w:left="1740" w:hanging="1740"/>
              <w:jc w:val="center"/>
              <w:rPr>
                <w:rFonts w:ascii="Sylfaen" w:hAnsi="Sylfaen" w:cs="Sylfaen"/>
                <w:b/>
                <w:lang w:val="af-ZA"/>
              </w:rPr>
            </w:pPr>
            <w:r w:rsidRPr="000B36AF">
              <w:rPr>
                <w:rFonts w:ascii="Sylfaen" w:hAnsi="Sylfaen" w:cs="Sylfaen"/>
                <w:b/>
                <w:lang w:val="af-ZA"/>
              </w:rPr>
              <w:t>„დამტკიცებულია“</w:t>
            </w:r>
          </w:p>
          <w:p w:rsidR="00210CBA" w:rsidRPr="000B36AF" w:rsidRDefault="00210CBA" w:rsidP="000F23B5">
            <w:pPr>
              <w:spacing w:after="0" w:line="240" w:lineRule="auto"/>
              <w:ind w:firstLine="709"/>
              <w:jc w:val="both"/>
              <w:rPr>
                <w:rFonts w:ascii="Sylfaen" w:hAnsi="Sylfaen" w:cs="Sylfaen"/>
                <w:b/>
                <w:lang w:val="af-ZA"/>
              </w:rPr>
            </w:pPr>
          </w:p>
          <w:p w:rsidR="00210CBA" w:rsidRDefault="00210CBA" w:rsidP="000F23B5">
            <w:pPr>
              <w:spacing w:after="0" w:line="240" w:lineRule="auto"/>
              <w:rPr>
                <w:rFonts w:ascii="Sylfaen" w:hAnsi="Sylfaen" w:cs="Sylfaen"/>
                <w:b/>
                <w:lang w:val="ka-GE"/>
              </w:rPr>
            </w:pPr>
            <w:r>
              <w:rPr>
                <w:rFonts w:ascii="Sylfaen" w:hAnsi="Sylfaen" w:cs="Sylfaen"/>
                <w:b/>
                <w:lang w:val="af-ZA"/>
              </w:rPr>
              <w:t xml:space="preserve">აგრარული </w:t>
            </w:r>
            <w:r>
              <w:rPr>
                <w:rFonts w:ascii="Sylfaen" w:hAnsi="Sylfaen" w:cs="Sylfaen"/>
                <w:b/>
                <w:lang w:val="ka-GE"/>
              </w:rPr>
              <w:t xml:space="preserve">ფაკულტეტის </w:t>
            </w:r>
            <w:r>
              <w:rPr>
                <w:rFonts w:ascii="Sylfaen" w:hAnsi="Sylfaen" w:cs="Sylfaen"/>
                <w:b/>
                <w:lang w:val="af-ZA"/>
              </w:rPr>
              <w:t xml:space="preserve"> დეკანი</w:t>
            </w:r>
          </w:p>
          <w:p w:rsidR="00210CBA" w:rsidRPr="00CD3990" w:rsidRDefault="00210CBA" w:rsidP="000F23B5">
            <w:pPr>
              <w:spacing w:after="0" w:line="240" w:lineRule="auto"/>
              <w:rPr>
                <w:rFonts w:ascii="Sylfaen" w:hAnsi="Sylfaen" w:cs="Sylfaen"/>
                <w:b/>
                <w:lang w:val="ka-GE"/>
              </w:rPr>
            </w:pPr>
            <w:r w:rsidRPr="000B36AF">
              <w:rPr>
                <w:rFonts w:ascii="Sylfaen" w:hAnsi="Sylfaen" w:cs="Sylfaen"/>
                <w:b/>
                <w:lang w:val="af-ZA"/>
              </w:rPr>
              <w:t xml:space="preserve"> -----------</w:t>
            </w:r>
            <w:r>
              <w:rPr>
                <w:rFonts w:ascii="Sylfaen" w:hAnsi="Sylfaen" w:cs="Sylfaen"/>
                <w:b/>
                <w:lang w:val="ka-GE"/>
              </w:rPr>
              <w:t xml:space="preserve">–––––   </w:t>
            </w:r>
            <w:r>
              <w:rPr>
                <w:rFonts w:ascii="Sylfaen" w:hAnsi="Sylfaen" w:cs="Sylfaen"/>
                <w:b/>
                <w:lang w:val="af-ZA"/>
              </w:rPr>
              <w:t xml:space="preserve">პროფ. </w:t>
            </w:r>
            <w:r>
              <w:rPr>
                <w:rFonts w:ascii="Sylfaen" w:hAnsi="Sylfaen" w:cs="Sylfaen"/>
                <w:b/>
                <w:lang w:val="ka-GE"/>
              </w:rPr>
              <w:t>ქეთევან კინწურაშვილი</w:t>
            </w:r>
          </w:p>
          <w:p w:rsidR="00210CBA" w:rsidRPr="000B36AF" w:rsidRDefault="00210CBA" w:rsidP="000F23B5">
            <w:pPr>
              <w:spacing w:after="0" w:line="240" w:lineRule="auto"/>
              <w:rPr>
                <w:rFonts w:ascii="Sylfaen" w:hAnsi="Sylfaen" w:cs="Sylfaen"/>
                <w:b/>
                <w:lang w:val="ka-GE"/>
              </w:rPr>
            </w:pPr>
          </w:p>
          <w:p w:rsidR="00210CBA" w:rsidRDefault="00210CBA" w:rsidP="000F23B5">
            <w:pPr>
              <w:spacing w:after="0" w:line="240" w:lineRule="auto"/>
              <w:rPr>
                <w:rFonts w:ascii="Sylfaen" w:hAnsi="Sylfaen" w:cs="Sylfaen"/>
                <w:b/>
                <w:lang w:val="af-ZA"/>
              </w:rPr>
            </w:pPr>
            <w:r>
              <w:rPr>
                <w:rFonts w:ascii="Sylfaen" w:hAnsi="Sylfaen" w:cs="Sylfaen"/>
                <w:b/>
                <w:lang w:val="af-ZA"/>
              </w:rPr>
              <w:t>ფაკულტეტის  საბჭოს  სხდომის</w:t>
            </w:r>
          </w:p>
          <w:p w:rsidR="00210CBA" w:rsidRPr="007E7A9F" w:rsidRDefault="00210CBA" w:rsidP="000F23B5">
            <w:pPr>
              <w:spacing w:after="0" w:line="240" w:lineRule="auto"/>
              <w:rPr>
                <w:rFonts w:ascii="Sylfaen" w:hAnsi="Sylfaen" w:cs="Sylfaen"/>
                <w:b/>
                <w:lang w:val="ka-GE"/>
              </w:rPr>
            </w:pPr>
            <w:r w:rsidRPr="000B36AF">
              <w:rPr>
                <w:rFonts w:ascii="Sylfaen" w:hAnsi="Sylfaen" w:cs="Sylfaen"/>
                <w:b/>
                <w:lang w:val="af-ZA"/>
              </w:rPr>
              <w:t>ოქმი</w:t>
            </w:r>
            <w:r>
              <w:rPr>
                <w:rFonts w:ascii="Sylfaen" w:hAnsi="Sylfaen" w:cs="Sylfaen"/>
                <w:b/>
                <w:lang w:val="af-ZA"/>
              </w:rPr>
              <w:t xml:space="preserve">  </w:t>
            </w:r>
            <w:r w:rsidRPr="000B36AF">
              <w:rPr>
                <w:rFonts w:ascii="Sylfaen" w:hAnsi="Sylfaen" w:cs="Sylfaen"/>
                <w:b/>
                <w:lang w:val="af-ZA"/>
              </w:rPr>
              <w:t xml:space="preserve">№ </w:t>
            </w:r>
            <w:r w:rsidR="00EF477E">
              <w:rPr>
                <w:rFonts w:ascii="Sylfaen" w:hAnsi="Sylfaen" w:cs="Sylfaen"/>
                <w:b/>
                <w:lang w:val="ka-GE"/>
              </w:rPr>
              <w:t>2     08</w:t>
            </w:r>
            <w:r w:rsidR="00BC6E7E">
              <w:rPr>
                <w:rFonts w:ascii="Sylfaen" w:hAnsi="Sylfaen" w:cs="Sylfaen"/>
                <w:b/>
                <w:lang w:val="ka-GE"/>
              </w:rPr>
              <w:t>.09.2017 წ.</w:t>
            </w:r>
          </w:p>
          <w:p w:rsidR="00210CBA" w:rsidRPr="005266B2" w:rsidRDefault="00210CBA" w:rsidP="000F23B5">
            <w:pPr>
              <w:spacing w:after="0" w:line="240" w:lineRule="auto"/>
              <w:rPr>
                <w:rFonts w:ascii="Sylfaen" w:hAnsi="Sylfaen" w:cs="Sylfaen"/>
                <w:b/>
                <w:lang w:val="af-ZA"/>
              </w:rPr>
            </w:pPr>
          </w:p>
          <w:p w:rsidR="00210CBA" w:rsidRPr="000B36AF" w:rsidRDefault="00210CBA" w:rsidP="000F23B5">
            <w:pPr>
              <w:spacing w:after="0" w:line="240" w:lineRule="auto"/>
              <w:ind w:firstLine="709"/>
              <w:jc w:val="center"/>
              <w:rPr>
                <w:rFonts w:ascii="Sylfaen" w:hAnsi="Sylfaen" w:cs="Sylfaen"/>
                <w:lang w:val="af-ZA"/>
              </w:rPr>
            </w:pPr>
          </w:p>
        </w:tc>
      </w:tr>
    </w:tbl>
    <w:p w:rsidR="00210CBA" w:rsidRDefault="00210CBA" w:rsidP="000F23B5">
      <w:pPr>
        <w:spacing w:after="0" w:line="240" w:lineRule="auto"/>
        <w:rPr>
          <w:rFonts w:ascii="Sylfaen" w:hAnsi="Sylfaen" w:cs="Sylfaen"/>
          <w:b/>
          <w:lang w:val="af-ZA"/>
        </w:rPr>
      </w:pPr>
    </w:p>
    <w:p w:rsidR="00210CBA" w:rsidRPr="00BE1787" w:rsidRDefault="00210CBA" w:rsidP="000F23B5">
      <w:pPr>
        <w:spacing w:after="0" w:line="240" w:lineRule="auto"/>
        <w:ind w:left="4140" w:hanging="1740"/>
        <w:jc w:val="both"/>
        <w:rPr>
          <w:rFonts w:ascii="Sylfaen" w:hAnsi="Sylfaen" w:cs="Sylfaen"/>
          <w:lang w:val="ka-GE"/>
        </w:rPr>
      </w:pPr>
      <w:r>
        <w:rPr>
          <w:rFonts w:ascii="Sylfaen" w:hAnsi="Sylfaen" w:cs="Sylfaen"/>
          <w:lang w:val="af-ZA"/>
        </w:rPr>
        <w:t xml:space="preserve">  </w:t>
      </w:r>
    </w:p>
    <w:p w:rsidR="00210CBA" w:rsidRDefault="00210CBA" w:rsidP="000F23B5">
      <w:pPr>
        <w:spacing w:after="0" w:line="240" w:lineRule="auto"/>
        <w:jc w:val="center"/>
        <w:rPr>
          <w:rFonts w:ascii="Sylfaen" w:hAnsi="Sylfaen" w:cs="Sylfaen"/>
          <w:b/>
          <w:sz w:val="28"/>
          <w:szCs w:val="28"/>
          <w:lang w:val="af-ZA"/>
        </w:rPr>
      </w:pPr>
      <w:r>
        <w:rPr>
          <w:rFonts w:ascii="Sylfaen" w:hAnsi="Sylfaen" w:cs="Sylfaen"/>
          <w:b/>
          <w:sz w:val="28"/>
          <w:szCs w:val="28"/>
          <w:lang w:val="ka-GE"/>
        </w:rPr>
        <w:t>სამაგისტრო</w:t>
      </w:r>
      <w:r>
        <w:rPr>
          <w:rFonts w:ascii="Sylfaen" w:hAnsi="Sylfaen" w:cs="Sylfaen"/>
          <w:b/>
          <w:sz w:val="28"/>
          <w:szCs w:val="28"/>
          <w:lang w:val="af-ZA"/>
        </w:rPr>
        <w:t xml:space="preserve"> პროგრამა</w:t>
      </w:r>
    </w:p>
    <w:p w:rsidR="00210CBA" w:rsidRDefault="00210CBA" w:rsidP="000F23B5">
      <w:pPr>
        <w:spacing w:after="0" w:line="240" w:lineRule="auto"/>
        <w:jc w:val="center"/>
        <w:rPr>
          <w:rFonts w:ascii="Sylfaen" w:hAnsi="Sylfaen" w:cs="Sylfaen"/>
          <w:lang w:val="af-ZA"/>
        </w:rPr>
      </w:pPr>
    </w:p>
    <w:p w:rsidR="00210CBA" w:rsidRDefault="00210CBA" w:rsidP="000F23B5">
      <w:pPr>
        <w:pStyle w:val="3"/>
        <w:tabs>
          <w:tab w:val="left" w:pos="2619"/>
        </w:tabs>
        <w:spacing w:after="0" w:line="240" w:lineRule="auto"/>
        <w:ind w:left="0"/>
        <w:jc w:val="center"/>
        <w:rPr>
          <w:rFonts w:ascii="Sylfaen" w:hAnsi="Sylfaen" w:cs="Sylfaen"/>
          <w:b/>
          <w:sz w:val="32"/>
          <w:szCs w:val="32"/>
          <w:lang w:val="ka-GE"/>
        </w:rPr>
      </w:pPr>
      <w:r>
        <w:rPr>
          <w:rFonts w:ascii="Sylfaen" w:hAnsi="Sylfaen" w:cs="Sylfaen"/>
          <w:b/>
          <w:sz w:val="32"/>
          <w:szCs w:val="32"/>
          <w:lang w:val="ka-GE"/>
        </w:rPr>
        <w:t xml:space="preserve">           სუბტროპიკული კულტურების გადამუშავების ტექნოლოგია</w:t>
      </w:r>
    </w:p>
    <w:p w:rsidR="00210CBA" w:rsidRPr="00210CBA" w:rsidRDefault="00210CBA" w:rsidP="000F23B5">
      <w:pPr>
        <w:pStyle w:val="3"/>
        <w:tabs>
          <w:tab w:val="left" w:pos="2619"/>
        </w:tabs>
        <w:spacing w:after="0" w:line="240" w:lineRule="auto"/>
        <w:ind w:left="0"/>
        <w:jc w:val="center"/>
        <w:rPr>
          <w:rFonts w:ascii="Sylfaen" w:hAnsi="Sylfaen" w:cs="Sylfaen"/>
          <w:b/>
          <w:sz w:val="32"/>
          <w:szCs w:val="32"/>
          <w:lang w:val="ka-GE"/>
        </w:rPr>
      </w:pPr>
      <w:r>
        <w:rPr>
          <w:rFonts w:ascii="Sylfaen" w:hAnsi="Sylfaen" w:cs="Sylfaen"/>
          <w:b/>
          <w:sz w:val="32"/>
          <w:szCs w:val="32"/>
          <w:lang w:val="ka-GE"/>
        </w:rPr>
        <w:t xml:space="preserve">       </w:t>
      </w:r>
      <w:r w:rsidR="00193B6C">
        <w:rPr>
          <w:rFonts w:ascii="Sylfaen" w:hAnsi="Sylfaen" w:cs="Sylfaen"/>
          <w:b/>
          <w:sz w:val="32"/>
          <w:szCs w:val="32"/>
          <w:lang w:val="ka-GE"/>
        </w:rPr>
        <w:t>Technology of S</w:t>
      </w:r>
      <w:r w:rsidRPr="00210CBA">
        <w:rPr>
          <w:rFonts w:ascii="Sylfaen" w:hAnsi="Sylfaen" w:cs="Sylfaen"/>
          <w:b/>
          <w:sz w:val="32"/>
          <w:szCs w:val="32"/>
          <w:lang w:val="ka-GE"/>
        </w:rPr>
        <w:t xml:space="preserve">ubtropical </w:t>
      </w:r>
      <w:r w:rsidR="00193B6C">
        <w:rPr>
          <w:rFonts w:ascii="Sylfaen" w:hAnsi="Sylfaen" w:cs="Sylfaen"/>
          <w:b/>
          <w:sz w:val="32"/>
          <w:szCs w:val="32"/>
        </w:rPr>
        <w:t>C</w:t>
      </w:r>
      <w:r w:rsidRPr="00210CBA">
        <w:rPr>
          <w:rFonts w:ascii="Sylfaen" w:hAnsi="Sylfaen" w:cs="Sylfaen"/>
          <w:b/>
          <w:sz w:val="32"/>
          <w:szCs w:val="32"/>
          <w:lang w:val="ka-GE"/>
        </w:rPr>
        <w:t xml:space="preserve">ultures </w:t>
      </w:r>
      <w:r w:rsidR="00193B6C">
        <w:rPr>
          <w:rFonts w:ascii="Sylfaen" w:hAnsi="Sylfaen" w:cs="Sylfaen"/>
          <w:b/>
          <w:sz w:val="32"/>
          <w:szCs w:val="32"/>
        </w:rPr>
        <w:t>R</w:t>
      </w:r>
      <w:r w:rsidRPr="00210CBA">
        <w:rPr>
          <w:rFonts w:ascii="Sylfaen" w:hAnsi="Sylfaen" w:cs="Sylfaen"/>
          <w:b/>
          <w:sz w:val="32"/>
          <w:szCs w:val="32"/>
          <w:lang w:val="ka-GE"/>
        </w:rPr>
        <w:t>aw</w:t>
      </w:r>
      <w:r w:rsidR="00193B6C">
        <w:rPr>
          <w:rFonts w:ascii="Sylfaen" w:hAnsi="Sylfaen" w:cs="Sylfaen"/>
          <w:b/>
          <w:sz w:val="32"/>
          <w:szCs w:val="32"/>
          <w:lang w:val="ka-GE"/>
        </w:rPr>
        <w:t xml:space="preserve"> P</w:t>
      </w:r>
      <w:r w:rsidRPr="00210CBA">
        <w:rPr>
          <w:rFonts w:ascii="Sylfaen" w:hAnsi="Sylfaen" w:cs="Sylfaen"/>
          <w:b/>
          <w:sz w:val="32"/>
          <w:szCs w:val="32"/>
          <w:lang w:val="ka-GE"/>
        </w:rPr>
        <w:t>rocessing</w:t>
      </w:r>
    </w:p>
    <w:p w:rsidR="00210CBA" w:rsidRPr="00730C91" w:rsidRDefault="00210CBA" w:rsidP="000F23B5">
      <w:pPr>
        <w:spacing w:after="0" w:line="240" w:lineRule="auto"/>
        <w:rPr>
          <w:rFonts w:ascii="Sylfaen" w:hAnsi="Sylfaen" w:cs="Sylfaen"/>
          <w:b/>
          <w:sz w:val="28"/>
          <w:szCs w:val="28"/>
          <w:lang w:val="ka-GE"/>
        </w:rPr>
      </w:pPr>
      <w:bookmarkStart w:id="0" w:name="_GoBack"/>
      <w:bookmarkEnd w:id="0"/>
    </w:p>
    <w:p w:rsidR="00210CBA" w:rsidRDefault="00210CBA" w:rsidP="000F23B5">
      <w:pPr>
        <w:spacing w:after="0" w:line="240" w:lineRule="auto"/>
        <w:rPr>
          <w:rFonts w:ascii="Sylfaen" w:hAnsi="Sylfaen"/>
          <w:sz w:val="24"/>
          <w:szCs w:val="24"/>
          <w:lang w:val="af-ZA"/>
        </w:rPr>
      </w:pPr>
      <w:r>
        <w:rPr>
          <w:rFonts w:ascii="Sylfaen" w:hAnsi="Sylfaen"/>
          <w:b/>
          <w:sz w:val="24"/>
          <w:szCs w:val="24"/>
          <w:lang w:val="af-ZA"/>
        </w:rPr>
        <w:t>ხელმძღვანე</w:t>
      </w:r>
      <w:r>
        <w:rPr>
          <w:rFonts w:ascii="Sylfaen" w:hAnsi="Sylfaen"/>
          <w:b/>
          <w:sz w:val="24"/>
          <w:szCs w:val="24"/>
          <w:lang w:val="ka-GE"/>
        </w:rPr>
        <w:t>ლებ</w:t>
      </w:r>
      <w:r>
        <w:rPr>
          <w:rFonts w:ascii="Sylfaen" w:hAnsi="Sylfaen"/>
          <w:b/>
          <w:sz w:val="24"/>
          <w:szCs w:val="24"/>
          <w:lang w:val="af-ZA"/>
        </w:rPr>
        <w:t>ი</w:t>
      </w:r>
      <w:r w:rsidRPr="000D59BC">
        <w:rPr>
          <w:rFonts w:ascii="Sylfaen" w:hAnsi="Sylfaen"/>
          <w:b/>
          <w:sz w:val="24"/>
          <w:szCs w:val="24"/>
          <w:lang w:val="af-ZA"/>
        </w:rPr>
        <w:t>:</w:t>
      </w:r>
      <w:r w:rsidRPr="000D59BC">
        <w:rPr>
          <w:rFonts w:ascii="Sylfaen" w:hAnsi="Sylfaen"/>
          <w:sz w:val="24"/>
          <w:szCs w:val="24"/>
          <w:lang w:val="af-ZA"/>
        </w:rPr>
        <w:t xml:space="preserve"> </w:t>
      </w:r>
      <w:r>
        <w:rPr>
          <w:rFonts w:ascii="Sylfaen" w:hAnsi="Sylfaen"/>
          <w:sz w:val="24"/>
          <w:szCs w:val="24"/>
          <w:lang w:val="ka-GE"/>
        </w:rPr>
        <w:t xml:space="preserve">    </w:t>
      </w:r>
      <w:r w:rsidRPr="001F6051">
        <w:rPr>
          <w:rFonts w:ascii="Sylfaen" w:hAnsi="Sylfaen"/>
          <w:b/>
          <w:sz w:val="24"/>
          <w:szCs w:val="24"/>
          <w:lang w:val="af-ZA"/>
        </w:rPr>
        <w:t>ქეთევან კინწურაშვილი</w:t>
      </w:r>
      <w:r>
        <w:rPr>
          <w:rFonts w:ascii="Sylfaen" w:hAnsi="Sylfaen"/>
          <w:b/>
          <w:sz w:val="24"/>
          <w:szCs w:val="24"/>
          <w:lang w:val="ka-GE"/>
        </w:rPr>
        <w:t xml:space="preserve"> </w:t>
      </w:r>
      <w:r w:rsidRPr="001F6051">
        <w:rPr>
          <w:rFonts w:ascii="Sylfaen" w:hAnsi="Sylfaen"/>
          <w:b/>
          <w:sz w:val="24"/>
          <w:szCs w:val="24"/>
          <w:lang w:val="af-ZA"/>
        </w:rPr>
        <w:t>–</w:t>
      </w:r>
    </w:p>
    <w:p w:rsidR="00210CBA" w:rsidRDefault="00210CBA" w:rsidP="000F23B5">
      <w:pPr>
        <w:spacing w:after="0" w:line="240" w:lineRule="auto"/>
        <w:ind w:left="2410" w:hanging="2127"/>
        <w:rPr>
          <w:rFonts w:ascii="Sylfaen" w:hAnsi="Sylfaen"/>
          <w:sz w:val="24"/>
          <w:szCs w:val="24"/>
          <w:lang w:val="af-ZA"/>
        </w:rPr>
      </w:pPr>
      <w:r>
        <w:rPr>
          <w:rFonts w:ascii="Sylfaen" w:hAnsi="Sylfaen"/>
          <w:sz w:val="24"/>
          <w:szCs w:val="24"/>
          <w:lang w:val="ka-GE"/>
        </w:rPr>
        <w:t xml:space="preserve">                                    </w:t>
      </w:r>
      <w:r>
        <w:rPr>
          <w:rFonts w:ascii="Sylfaen" w:hAnsi="Sylfaen"/>
          <w:sz w:val="24"/>
          <w:szCs w:val="24"/>
          <w:lang w:val="af-ZA"/>
        </w:rPr>
        <w:t xml:space="preserve">ტექნიკის მეცნიერებათა დოქტორი, აფხაზეთის </w:t>
      </w:r>
      <w:r>
        <w:rPr>
          <w:rFonts w:ascii="Sylfaen" w:hAnsi="Sylfaen"/>
          <w:sz w:val="24"/>
          <w:szCs w:val="24"/>
          <w:lang w:val="ka-GE"/>
        </w:rPr>
        <w:t xml:space="preserve"> </w:t>
      </w:r>
      <w:r>
        <w:rPr>
          <w:rFonts w:ascii="Sylfaen" w:hAnsi="Sylfaen"/>
          <w:sz w:val="24"/>
          <w:szCs w:val="24"/>
          <w:lang w:val="af-ZA"/>
        </w:rPr>
        <w:t>მეცნიერებათა ეროვნული აკადემიის აკადემიკოსი, პროფესორი</w:t>
      </w:r>
    </w:p>
    <w:p w:rsidR="00210CBA" w:rsidRPr="0082377D" w:rsidRDefault="00210CBA" w:rsidP="000F23B5">
      <w:pPr>
        <w:tabs>
          <w:tab w:val="left" w:pos="7755"/>
        </w:tabs>
        <w:spacing w:after="0" w:line="240" w:lineRule="auto"/>
        <w:ind w:firstLine="2127"/>
        <w:rPr>
          <w:rFonts w:ascii="Sylfaen" w:hAnsi="Sylfaen"/>
          <w:sz w:val="24"/>
          <w:szCs w:val="24"/>
          <w:lang w:val="af-ZA"/>
        </w:rPr>
      </w:pPr>
      <w:r>
        <w:rPr>
          <w:rFonts w:ascii="Sylfaen" w:hAnsi="Sylfaen"/>
          <w:sz w:val="24"/>
          <w:szCs w:val="24"/>
          <w:lang w:val="ka-GE"/>
        </w:rPr>
        <w:t xml:space="preserve">  </w:t>
      </w:r>
      <w:r w:rsidRPr="0082377D">
        <w:rPr>
          <w:rFonts w:ascii="Sylfaen" w:hAnsi="Sylfaen"/>
          <w:b/>
          <w:sz w:val="24"/>
          <w:szCs w:val="24"/>
          <w:lang w:val="af-ZA"/>
        </w:rPr>
        <w:t>მაყვალა ფრუიძე</w:t>
      </w:r>
      <w:r>
        <w:rPr>
          <w:rFonts w:ascii="Sylfaen" w:hAnsi="Sylfaen"/>
          <w:b/>
          <w:sz w:val="24"/>
          <w:szCs w:val="24"/>
          <w:lang w:val="ka-GE"/>
        </w:rPr>
        <w:t xml:space="preserve"> </w:t>
      </w:r>
      <w:r w:rsidRPr="0082377D">
        <w:rPr>
          <w:rFonts w:ascii="Sylfaen" w:hAnsi="Sylfaen"/>
          <w:sz w:val="24"/>
          <w:szCs w:val="24"/>
          <w:lang w:val="af-ZA"/>
        </w:rPr>
        <w:t xml:space="preserve"> – </w:t>
      </w:r>
      <w:r>
        <w:rPr>
          <w:rFonts w:ascii="Sylfaen" w:hAnsi="Sylfaen"/>
          <w:sz w:val="24"/>
          <w:szCs w:val="24"/>
          <w:lang w:val="af-ZA"/>
        </w:rPr>
        <w:tab/>
      </w:r>
    </w:p>
    <w:p w:rsidR="00210CBA" w:rsidRPr="0082377D" w:rsidRDefault="00210CBA" w:rsidP="000F23B5">
      <w:pPr>
        <w:spacing w:after="0" w:line="240" w:lineRule="auto"/>
        <w:ind w:left="2410" w:hanging="142"/>
        <w:rPr>
          <w:rFonts w:ascii="Sylfaen" w:hAnsi="Sylfaen"/>
          <w:sz w:val="24"/>
          <w:szCs w:val="24"/>
          <w:lang w:val="af-ZA"/>
        </w:rPr>
      </w:pPr>
      <w:r w:rsidRPr="0082377D">
        <w:rPr>
          <w:rFonts w:ascii="Sylfaen" w:hAnsi="Sylfaen"/>
          <w:sz w:val="24"/>
          <w:szCs w:val="24"/>
          <w:lang w:val="af-ZA"/>
        </w:rPr>
        <w:t xml:space="preserve">   </w:t>
      </w:r>
      <w:r>
        <w:rPr>
          <w:rFonts w:ascii="Sylfaen" w:hAnsi="Sylfaen"/>
          <w:sz w:val="24"/>
          <w:szCs w:val="24"/>
          <w:lang w:val="ka-GE"/>
        </w:rPr>
        <w:t xml:space="preserve">ტექნიკის მეცნიერებათა კანდიდატი, </w:t>
      </w:r>
      <w:r w:rsidRPr="0082377D">
        <w:rPr>
          <w:rFonts w:ascii="Sylfaen" w:hAnsi="Sylfaen"/>
          <w:sz w:val="24"/>
          <w:szCs w:val="24"/>
          <w:lang w:val="af-ZA"/>
        </w:rPr>
        <w:t xml:space="preserve">ტექნოლოგიების აკადემიური დოქტორი, პროფესორი </w:t>
      </w:r>
    </w:p>
    <w:p w:rsidR="00210CBA" w:rsidRPr="00BE1787" w:rsidRDefault="00210CBA" w:rsidP="000F23B5">
      <w:pPr>
        <w:spacing w:after="0" w:line="240" w:lineRule="auto"/>
        <w:jc w:val="center"/>
        <w:rPr>
          <w:rFonts w:ascii="Sylfaen" w:hAnsi="Sylfaen" w:cs="Sylfaen"/>
          <w:lang w:val="ka-GE"/>
        </w:rPr>
      </w:pPr>
    </w:p>
    <w:p w:rsidR="00210CBA" w:rsidRDefault="00210CBA" w:rsidP="000F23B5">
      <w:pPr>
        <w:spacing w:after="0" w:line="240" w:lineRule="auto"/>
        <w:rPr>
          <w:rFonts w:ascii="Sylfaen" w:hAnsi="Sylfaen" w:cs="Sylfaen"/>
          <w:lang w:val="af-ZA"/>
        </w:rPr>
      </w:pPr>
    </w:p>
    <w:p w:rsidR="00210CBA" w:rsidRDefault="00210CBA" w:rsidP="000F23B5">
      <w:pPr>
        <w:spacing w:after="0" w:line="240" w:lineRule="auto"/>
        <w:rPr>
          <w:rFonts w:ascii="Sylfaen" w:hAnsi="Sylfaen" w:cs="Sylfaen"/>
          <w:lang w:val="af-ZA"/>
        </w:rPr>
      </w:pPr>
    </w:p>
    <w:p w:rsidR="00210CBA" w:rsidRDefault="00210CBA" w:rsidP="000F23B5">
      <w:pPr>
        <w:spacing w:after="0" w:line="240" w:lineRule="auto"/>
        <w:rPr>
          <w:rFonts w:ascii="Sylfaen" w:hAnsi="Sylfaen" w:cs="Sylfaen"/>
          <w:lang w:val="af-ZA"/>
        </w:rPr>
      </w:pPr>
    </w:p>
    <w:p w:rsidR="00210CBA" w:rsidRDefault="00210CBA" w:rsidP="000F23B5">
      <w:pPr>
        <w:spacing w:after="0" w:line="240" w:lineRule="auto"/>
        <w:jc w:val="center"/>
        <w:rPr>
          <w:rFonts w:ascii="Sylfaen" w:hAnsi="Sylfaen" w:cs="Sylfaen"/>
          <w:lang w:val="af-ZA"/>
        </w:rPr>
      </w:pPr>
      <w:r>
        <w:rPr>
          <w:rFonts w:ascii="Sylfaen" w:hAnsi="Sylfaen" w:cs="Sylfaen"/>
          <w:lang w:val="af-ZA"/>
        </w:rPr>
        <w:t>ქუთაისი</w:t>
      </w:r>
    </w:p>
    <w:p w:rsidR="00210CBA" w:rsidRPr="00D82F07" w:rsidRDefault="00210CBA" w:rsidP="000F23B5">
      <w:pPr>
        <w:spacing w:after="0" w:line="240" w:lineRule="auto"/>
        <w:jc w:val="center"/>
        <w:rPr>
          <w:rFonts w:ascii="Sylfaen" w:hAnsi="Sylfaen"/>
          <w:lang w:val="ka-GE"/>
        </w:rPr>
      </w:pPr>
      <w:r w:rsidRPr="00D82F07">
        <w:rPr>
          <w:rFonts w:ascii="Sylfaen" w:hAnsi="Sylfaen"/>
          <w:lang w:val="af-ZA"/>
        </w:rPr>
        <w:t>201</w:t>
      </w:r>
      <w:r w:rsidR="00CD7989">
        <w:rPr>
          <w:rFonts w:ascii="Sylfaen" w:hAnsi="Sylfaen"/>
          <w:lang w:val="ka-GE"/>
        </w:rPr>
        <w:t>7</w:t>
      </w:r>
    </w:p>
    <w:p w:rsidR="000F23B5" w:rsidRDefault="000F23B5" w:rsidP="000F23B5">
      <w:pPr>
        <w:spacing w:after="0" w:line="240" w:lineRule="auto"/>
        <w:jc w:val="center"/>
        <w:rPr>
          <w:rFonts w:ascii="Sylfaen" w:hAnsi="Sylfaen" w:cs="Sylfaen"/>
          <w:b/>
          <w:bCs/>
          <w:lang w:val="ka-GE"/>
        </w:rPr>
      </w:pPr>
    </w:p>
    <w:p w:rsidR="000F23B5" w:rsidRDefault="000F23B5" w:rsidP="000F23B5">
      <w:pPr>
        <w:spacing w:after="0" w:line="240" w:lineRule="auto"/>
        <w:jc w:val="center"/>
        <w:rPr>
          <w:rFonts w:ascii="Sylfaen" w:hAnsi="Sylfaen" w:cs="Sylfaen"/>
          <w:b/>
          <w:bCs/>
          <w:lang w:val="ka-GE"/>
        </w:rPr>
      </w:pPr>
    </w:p>
    <w:p w:rsidR="000F23B5" w:rsidRDefault="000F23B5" w:rsidP="000F23B5">
      <w:pPr>
        <w:spacing w:after="0" w:line="240" w:lineRule="auto"/>
        <w:jc w:val="center"/>
        <w:rPr>
          <w:rFonts w:ascii="Sylfaen" w:hAnsi="Sylfaen" w:cs="Sylfaen"/>
          <w:b/>
          <w:bCs/>
          <w:lang w:val="ka-GE"/>
        </w:rPr>
      </w:pPr>
    </w:p>
    <w:p w:rsidR="000F23B5" w:rsidRDefault="000F23B5" w:rsidP="000F23B5">
      <w:pPr>
        <w:spacing w:after="0" w:line="240" w:lineRule="auto"/>
        <w:jc w:val="center"/>
        <w:rPr>
          <w:rFonts w:ascii="Sylfaen" w:hAnsi="Sylfaen" w:cs="Sylfaen"/>
          <w:b/>
          <w:bCs/>
          <w:lang w:val="ka-GE"/>
        </w:rPr>
      </w:pPr>
    </w:p>
    <w:p w:rsidR="003B5FF9" w:rsidRPr="00645B1D" w:rsidRDefault="003B5FF9" w:rsidP="000F23B5">
      <w:pPr>
        <w:spacing w:after="0" w:line="240" w:lineRule="auto"/>
        <w:jc w:val="center"/>
        <w:rPr>
          <w:rFonts w:ascii="Sylfaen" w:hAnsi="Sylfaen" w:cs="Sylfaen"/>
          <w:b/>
          <w:bCs/>
          <w:lang w:val="ka-GE"/>
        </w:rPr>
      </w:pPr>
      <w:r w:rsidRPr="00645B1D">
        <w:rPr>
          <w:rFonts w:ascii="Sylfaen" w:hAnsi="Sylfaen" w:cs="Sylfaen"/>
          <w:b/>
          <w:bCs/>
          <w:lang w:val="ka-GE"/>
        </w:rPr>
        <w:t>კურიკულუმი</w:t>
      </w:r>
    </w:p>
    <w:tbl>
      <w:tblPr>
        <w:tblpPr w:leftFromText="180" w:rightFromText="180" w:vertAnchor="text" w:horzAnchor="page" w:tblpX="831"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91"/>
        <w:gridCol w:w="34"/>
        <w:gridCol w:w="7038"/>
      </w:tblGrid>
      <w:tr w:rsidR="00761D47" w:rsidRPr="00210CBA" w:rsidTr="00E30F09">
        <w:tc>
          <w:tcPr>
            <w:tcW w:w="352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10CBA" w:rsidRDefault="00761D47" w:rsidP="000F23B5">
            <w:pPr>
              <w:spacing w:after="0" w:line="240" w:lineRule="auto"/>
              <w:rPr>
                <w:rFonts w:ascii="Sylfaen" w:hAnsi="Sylfaen"/>
                <w:b/>
                <w:sz w:val="20"/>
                <w:szCs w:val="20"/>
              </w:rPr>
            </w:pPr>
            <w:r w:rsidRPr="00210CBA">
              <w:rPr>
                <w:rFonts w:ascii="Sylfaen" w:hAnsi="Sylfaen" w:cs="Sylfaen"/>
                <w:b/>
                <w:sz w:val="20"/>
                <w:szCs w:val="20"/>
              </w:rPr>
              <w:t>პროგრამის დასახელება</w:t>
            </w:r>
          </w:p>
        </w:tc>
        <w:tc>
          <w:tcPr>
            <w:tcW w:w="7072" w:type="dxa"/>
            <w:gridSpan w:val="2"/>
            <w:tcBorders>
              <w:top w:val="single" w:sz="18" w:space="0" w:color="auto"/>
              <w:left w:val="single" w:sz="8" w:space="0" w:color="auto"/>
              <w:bottom w:val="single" w:sz="18" w:space="0" w:color="auto"/>
              <w:right w:val="single" w:sz="18" w:space="0" w:color="auto"/>
            </w:tcBorders>
          </w:tcPr>
          <w:p w:rsidR="00210CBA" w:rsidRPr="00210CBA" w:rsidRDefault="009E591E" w:rsidP="000F23B5">
            <w:pPr>
              <w:tabs>
                <w:tab w:val="left" w:pos="2619"/>
              </w:tabs>
              <w:spacing w:after="0" w:line="240" w:lineRule="auto"/>
              <w:jc w:val="center"/>
              <w:rPr>
                <w:rFonts w:ascii="Sylfaen" w:hAnsi="Sylfaen" w:cs="Sylfaen"/>
                <w:b/>
                <w:sz w:val="20"/>
                <w:szCs w:val="20"/>
                <w:lang w:val="ka-GE"/>
              </w:rPr>
            </w:pPr>
            <w:r w:rsidRPr="00210CBA">
              <w:rPr>
                <w:rFonts w:ascii="Sylfaen" w:hAnsi="Sylfaen" w:cs="Sylfaen"/>
                <w:b/>
                <w:sz w:val="20"/>
                <w:szCs w:val="20"/>
                <w:lang w:val="ka-GE"/>
              </w:rPr>
              <w:t xml:space="preserve">სუბტროპიკული კულტურების </w:t>
            </w:r>
            <w:r w:rsidRPr="00210CBA">
              <w:rPr>
                <w:rFonts w:ascii="Sylfaen" w:hAnsi="Sylfaen" w:cs="Sylfaen"/>
                <w:b/>
                <w:sz w:val="20"/>
                <w:szCs w:val="20"/>
              </w:rPr>
              <w:t xml:space="preserve"> </w:t>
            </w:r>
            <w:r w:rsidRPr="00210CBA">
              <w:rPr>
                <w:rFonts w:ascii="Sylfaen" w:hAnsi="Sylfaen" w:cs="Sylfaen"/>
                <w:b/>
                <w:sz w:val="20"/>
                <w:szCs w:val="20"/>
                <w:lang w:val="ka-GE"/>
              </w:rPr>
              <w:t>გადამუშავების ტექნოლოგია</w:t>
            </w:r>
          </w:p>
          <w:p w:rsidR="00761D47" w:rsidRPr="00210CBA" w:rsidRDefault="009E591E" w:rsidP="000F23B5">
            <w:pPr>
              <w:tabs>
                <w:tab w:val="left" w:pos="2619"/>
              </w:tabs>
              <w:spacing w:after="0" w:line="240" w:lineRule="auto"/>
              <w:jc w:val="center"/>
              <w:rPr>
                <w:rFonts w:ascii="Sylfaen" w:hAnsi="Sylfaen" w:cs="Sylfaen"/>
                <w:sz w:val="20"/>
                <w:szCs w:val="20"/>
              </w:rPr>
            </w:pPr>
            <w:r w:rsidRPr="00210CBA">
              <w:rPr>
                <w:rFonts w:ascii="Sylfaen" w:hAnsi="Sylfaen" w:cs="Sylfaen"/>
                <w:b/>
                <w:sz w:val="20"/>
                <w:szCs w:val="20"/>
                <w:lang w:val="ka-GE"/>
              </w:rPr>
              <w:t>Technology of subtropical cultures raw processing</w:t>
            </w:r>
          </w:p>
        </w:tc>
      </w:tr>
      <w:tr w:rsidR="00761D47" w:rsidRPr="00210CBA" w:rsidTr="00E30F09">
        <w:trPr>
          <w:trHeight w:val="510"/>
        </w:trPr>
        <w:tc>
          <w:tcPr>
            <w:tcW w:w="352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10CBA" w:rsidRDefault="00761D47" w:rsidP="000F23B5">
            <w:pPr>
              <w:spacing w:after="0" w:line="240" w:lineRule="auto"/>
              <w:rPr>
                <w:rFonts w:ascii="Sylfaen" w:hAnsi="Sylfaen"/>
                <w:b/>
                <w:sz w:val="20"/>
                <w:szCs w:val="20"/>
              </w:rPr>
            </w:pPr>
            <w:r w:rsidRPr="00210CBA">
              <w:rPr>
                <w:rFonts w:ascii="Sylfaen" w:hAnsi="Sylfaen" w:cs="Sylfaen"/>
                <w:b/>
                <w:sz w:val="20"/>
                <w:szCs w:val="20"/>
              </w:rPr>
              <w:t>მისანიჭებელი</w:t>
            </w:r>
            <w:r w:rsidR="000D762D" w:rsidRPr="00210CBA">
              <w:rPr>
                <w:rFonts w:ascii="Sylfaen" w:hAnsi="Sylfaen" w:cs="Sylfaen"/>
                <w:b/>
                <w:sz w:val="20"/>
                <w:szCs w:val="20"/>
                <w:lang w:val="ka-GE"/>
              </w:rPr>
              <w:t xml:space="preserve"> </w:t>
            </w:r>
            <w:r w:rsidRPr="00210CBA">
              <w:rPr>
                <w:rFonts w:ascii="Sylfaen" w:hAnsi="Sylfaen" w:cs="Sylfaen"/>
                <w:b/>
                <w:sz w:val="20"/>
                <w:szCs w:val="20"/>
              </w:rPr>
              <w:t>აკადემიური</w:t>
            </w:r>
            <w:r w:rsidR="000D762D" w:rsidRPr="00210CBA">
              <w:rPr>
                <w:rFonts w:ascii="Sylfaen" w:hAnsi="Sylfaen" w:cs="Sylfaen"/>
                <w:b/>
                <w:sz w:val="20"/>
                <w:szCs w:val="20"/>
                <w:lang w:val="ka-GE"/>
              </w:rPr>
              <w:t xml:space="preserve"> </w:t>
            </w:r>
            <w:r w:rsidRPr="00210CBA">
              <w:rPr>
                <w:rFonts w:ascii="Sylfaen" w:hAnsi="Sylfaen" w:cs="Sylfaen"/>
                <w:b/>
                <w:sz w:val="20"/>
                <w:szCs w:val="20"/>
              </w:rPr>
              <w:t>ხარისხი</w:t>
            </w:r>
            <w:r w:rsidRPr="00210CBA">
              <w:rPr>
                <w:rFonts w:ascii="Sylfaen" w:hAnsi="Sylfaen"/>
                <w:b/>
                <w:sz w:val="20"/>
                <w:szCs w:val="20"/>
              </w:rPr>
              <w:t>/</w:t>
            </w:r>
            <w:r w:rsidRPr="00210CBA">
              <w:rPr>
                <w:rFonts w:ascii="Sylfaen" w:hAnsi="Sylfaen" w:cs="Sylfaen"/>
                <w:b/>
                <w:sz w:val="20"/>
                <w:szCs w:val="20"/>
              </w:rPr>
              <w:t>კვალიფიკაცია</w:t>
            </w:r>
          </w:p>
        </w:tc>
        <w:tc>
          <w:tcPr>
            <w:tcW w:w="7072" w:type="dxa"/>
            <w:gridSpan w:val="2"/>
            <w:tcBorders>
              <w:top w:val="single" w:sz="18" w:space="0" w:color="auto"/>
              <w:left w:val="single" w:sz="8" w:space="0" w:color="auto"/>
              <w:bottom w:val="single" w:sz="18" w:space="0" w:color="auto"/>
              <w:right w:val="single" w:sz="18" w:space="0" w:color="auto"/>
            </w:tcBorders>
          </w:tcPr>
          <w:p w:rsidR="009E591E" w:rsidRPr="00210CBA" w:rsidRDefault="009E591E" w:rsidP="000F23B5">
            <w:pPr>
              <w:pStyle w:val="ListParagraph"/>
              <w:spacing w:after="0" w:line="240" w:lineRule="auto"/>
              <w:ind w:left="0"/>
              <w:jc w:val="both"/>
              <w:rPr>
                <w:rFonts w:ascii="Sylfaen" w:hAnsi="Sylfaen" w:cs="Sylfaen"/>
                <w:color w:val="FF0000"/>
                <w:sz w:val="20"/>
                <w:szCs w:val="20"/>
                <w:lang w:val="af-ZA"/>
              </w:rPr>
            </w:pPr>
            <w:r w:rsidRPr="00210CBA">
              <w:rPr>
                <w:rFonts w:ascii="Sylfaen" w:hAnsi="Sylfaen" w:cs="Sylfaen"/>
                <w:sz w:val="20"/>
                <w:szCs w:val="20"/>
                <w:lang w:val="ka-GE"/>
              </w:rPr>
              <w:t xml:space="preserve">სასურსათო ტექნოლოგიის </w:t>
            </w:r>
            <w:r w:rsidRPr="00210CBA">
              <w:rPr>
                <w:rFonts w:ascii="Sylfaen" w:hAnsi="Sylfaen" w:cs="Sylfaen"/>
                <w:sz w:val="20"/>
                <w:szCs w:val="20"/>
                <w:lang w:val="af-ZA"/>
              </w:rPr>
              <w:t>მაგისტრი</w:t>
            </w:r>
          </w:p>
          <w:p w:rsidR="00761D47" w:rsidRPr="00210CBA" w:rsidRDefault="009E591E" w:rsidP="000F23B5">
            <w:pPr>
              <w:pStyle w:val="ListParagraph"/>
              <w:spacing w:after="0" w:line="240" w:lineRule="auto"/>
              <w:ind w:left="0"/>
              <w:jc w:val="both"/>
              <w:rPr>
                <w:rFonts w:ascii="Sylfaen" w:hAnsi="Sylfaen" w:cs="Sylfaen"/>
                <w:color w:val="FF0000"/>
                <w:sz w:val="20"/>
                <w:szCs w:val="20"/>
                <w:lang w:val="af-ZA"/>
              </w:rPr>
            </w:pPr>
            <w:r w:rsidRPr="00210CBA">
              <w:rPr>
                <w:color w:val="000000"/>
                <w:sz w:val="20"/>
                <w:szCs w:val="20"/>
                <w:lang w:val="af-ZA"/>
              </w:rPr>
              <w:t>Master</w:t>
            </w:r>
            <w:r w:rsidRPr="00210CBA">
              <w:rPr>
                <w:rFonts w:ascii="Sylfaen" w:hAnsi="Sylfaen" w:cs="Sylfaen"/>
                <w:sz w:val="20"/>
                <w:szCs w:val="20"/>
                <w:lang w:val="ka-GE"/>
              </w:rPr>
              <w:t xml:space="preserve"> </w:t>
            </w:r>
            <w:r w:rsidRPr="00210CBA">
              <w:rPr>
                <w:rStyle w:val="hps"/>
                <w:rFonts w:ascii="Times New Roman" w:hAnsi="Times New Roman"/>
                <w:sz w:val="20"/>
                <w:szCs w:val="20"/>
                <w:lang w:val="ka-GE"/>
              </w:rPr>
              <w:t>of</w:t>
            </w:r>
            <w:r w:rsidRPr="00210CBA">
              <w:rPr>
                <w:rStyle w:val="shorttext"/>
                <w:rFonts w:ascii="Times New Roman" w:hAnsi="Times New Roman"/>
                <w:sz w:val="20"/>
                <w:szCs w:val="20"/>
                <w:lang w:val="ka-GE"/>
              </w:rPr>
              <w:t xml:space="preserve"> </w:t>
            </w:r>
            <w:r w:rsidRPr="00210CBA">
              <w:rPr>
                <w:rStyle w:val="hps"/>
                <w:rFonts w:ascii="Times New Roman" w:hAnsi="Times New Roman"/>
                <w:sz w:val="20"/>
                <w:szCs w:val="20"/>
                <w:lang w:val="ka-GE"/>
              </w:rPr>
              <w:t>Food</w:t>
            </w:r>
            <w:r w:rsidRPr="00210CBA">
              <w:rPr>
                <w:rStyle w:val="shorttext"/>
                <w:rFonts w:ascii="Times New Roman" w:hAnsi="Times New Roman"/>
                <w:sz w:val="20"/>
                <w:szCs w:val="20"/>
                <w:lang w:val="ka-GE"/>
              </w:rPr>
              <w:t xml:space="preserve"> </w:t>
            </w:r>
            <w:r w:rsidRPr="00210CBA">
              <w:rPr>
                <w:rStyle w:val="hps"/>
                <w:rFonts w:ascii="Times New Roman" w:hAnsi="Times New Roman"/>
                <w:sz w:val="20"/>
                <w:szCs w:val="20"/>
                <w:lang w:val="ka-GE"/>
              </w:rPr>
              <w:t>Technology</w:t>
            </w:r>
            <w:r w:rsidRPr="00210CBA">
              <w:rPr>
                <w:rStyle w:val="hps"/>
                <w:rFonts w:ascii="Sylfaen" w:hAnsi="Sylfaen"/>
                <w:sz w:val="20"/>
                <w:szCs w:val="20"/>
                <w:lang w:val="ka-GE"/>
              </w:rPr>
              <w:t xml:space="preserve"> </w:t>
            </w:r>
            <w:r w:rsidRPr="00210CBA">
              <w:rPr>
                <w:rStyle w:val="hps"/>
                <w:rFonts w:ascii="Sylfaen" w:hAnsi="Sylfaen"/>
                <w:sz w:val="20"/>
                <w:szCs w:val="20"/>
              </w:rPr>
              <w:t xml:space="preserve">    </w:t>
            </w:r>
          </w:p>
        </w:tc>
      </w:tr>
      <w:tr w:rsidR="00761D47" w:rsidRPr="00210CBA" w:rsidTr="00E30F09">
        <w:tc>
          <w:tcPr>
            <w:tcW w:w="352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10CBA" w:rsidRDefault="00761D47" w:rsidP="000F23B5">
            <w:pPr>
              <w:spacing w:after="0" w:line="240" w:lineRule="auto"/>
              <w:rPr>
                <w:rFonts w:ascii="Sylfaen" w:hAnsi="Sylfaen" w:cs="Sylfaen"/>
                <w:b/>
                <w:sz w:val="20"/>
                <w:szCs w:val="20"/>
              </w:rPr>
            </w:pPr>
            <w:r w:rsidRPr="00210CBA">
              <w:rPr>
                <w:rFonts w:ascii="Sylfaen" w:hAnsi="Sylfaen" w:cs="Sylfaen"/>
                <w:b/>
                <w:sz w:val="20"/>
                <w:szCs w:val="20"/>
              </w:rPr>
              <w:t>ფაკულტეტის დასახელება</w:t>
            </w:r>
          </w:p>
        </w:tc>
        <w:tc>
          <w:tcPr>
            <w:tcW w:w="7072" w:type="dxa"/>
            <w:gridSpan w:val="2"/>
            <w:tcBorders>
              <w:top w:val="single" w:sz="18" w:space="0" w:color="auto"/>
              <w:left w:val="single" w:sz="8" w:space="0" w:color="auto"/>
              <w:bottom w:val="single" w:sz="18" w:space="0" w:color="auto"/>
              <w:right w:val="single" w:sz="18" w:space="0" w:color="auto"/>
            </w:tcBorders>
          </w:tcPr>
          <w:p w:rsidR="00761D47" w:rsidRPr="00210CBA" w:rsidRDefault="009E591E" w:rsidP="000F23B5">
            <w:pPr>
              <w:spacing w:after="0" w:line="240" w:lineRule="auto"/>
              <w:rPr>
                <w:rFonts w:ascii="Sylfaen" w:hAnsi="Sylfaen" w:cs="Sylfaen"/>
                <w:sz w:val="20"/>
                <w:szCs w:val="20"/>
                <w:lang w:val="ka-GE"/>
              </w:rPr>
            </w:pPr>
            <w:r w:rsidRPr="00210CBA">
              <w:rPr>
                <w:rFonts w:ascii="Sylfaen" w:hAnsi="Sylfaen" w:cs="Sylfaen"/>
                <w:sz w:val="20"/>
                <w:szCs w:val="20"/>
              </w:rPr>
              <w:t>ა</w:t>
            </w:r>
            <w:r w:rsidRPr="00210CBA">
              <w:rPr>
                <w:rFonts w:ascii="Sylfaen" w:hAnsi="Sylfaen" w:cs="Sylfaen"/>
                <w:sz w:val="20"/>
                <w:szCs w:val="20"/>
                <w:lang w:val="ka-GE"/>
              </w:rPr>
              <w:t>გრ</w:t>
            </w:r>
            <w:r w:rsidRPr="00210CBA">
              <w:rPr>
                <w:rFonts w:ascii="Sylfaen" w:hAnsi="Sylfaen" w:cs="Sylfaen"/>
                <w:sz w:val="20"/>
                <w:szCs w:val="20"/>
              </w:rPr>
              <w:t>არული</w:t>
            </w:r>
            <w:r w:rsidR="00210CBA">
              <w:rPr>
                <w:rFonts w:ascii="Sylfaen" w:hAnsi="Sylfaen" w:cs="Sylfaen"/>
                <w:sz w:val="20"/>
                <w:szCs w:val="20"/>
                <w:lang w:val="ka-GE"/>
              </w:rPr>
              <w:t xml:space="preserve"> ფაკულტეტი</w:t>
            </w:r>
          </w:p>
        </w:tc>
      </w:tr>
      <w:tr w:rsidR="00761D47" w:rsidRPr="00210CBA" w:rsidTr="00E30F09">
        <w:tc>
          <w:tcPr>
            <w:tcW w:w="352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10CBA" w:rsidRDefault="00761D47" w:rsidP="000F23B5">
            <w:pPr>
              <w:spacing w:after="0" w:line="240" w:lineRule="auto"/>
              <w:rPr>
                <w:rFonts w:ascii="Sylfaen" w:hAnsi="Sylfaen" w:cs="Sylfaen"/>
                <w:b/>
                <w:sz w:val="20"/>
                <w:szCs w:val="20"/>
                <w:lang w:val="ka-GE"/>
              </w:rPr>
            </w:pPr>
            <w:r w:rsidRPr="00210CBA">
              <w:rPr>
                <w:rFonts w:ascii="Sylfaen" w:hAnsi="Sylfaen" w:cs="Sylfaen"/>
                <w:b/>
                <w:sz w:val="20"/>
                <w:szCs w:val="20"/>
                <w:lang w:val="ka-GE"/>
              </w:rPr>
              <w:t>პროგრამის ხელმძღვანელი/ხელმძღვანელები/</w:t>
            </w:r>
          </w:p>
          <w:p w:rsidR="00761D47" w:rsidRPr="00210CBA" w:rsidRDefault="00761D47" w:rsidP="000F23B5">
            <w:pPr>
              <w:spacing w:after="0" w:line="240" w:lineRule="auto"/>
              <w:rPr>
                <w:rFonts w:ascii="Sylfaen" w:hAnsi="Sylfaen" w:cs="Sylfaen"/>
                <w:b/>
                <w:sz w:val="20"/>
                <w:szCs w:val="20"/>
                <w:lang w:val="ka-GE"/>
              </w:rPr>
            </w:pPr>
            <w:r w:rsidRPr="00210CBA">
              <w:rPr>
                <w:rFonts w:ascii="Sylfaen" w:hAnsi="Sylfaen" w:cs="Sylfaen"/>
                <w:b/>
                <w:sz w:val="20"/>
                <w:szCs w:val="20"/>
                <w:lang w:val="ka-GE"/>
              </w:rPr>
              <w:t>კოორდინატორი</w:t>
            </w:r>
          </w:p>
        </w:tc>
        <w:tc>
          <w:tcPr>
            <w:tcW w:w="7072" w:type="dxa"/>
            <w:gridSpan w:val="2"/>
            <w:tcBorders>
              <w:top w:val="single" w:sz="18" w:space="0" w:color="auto"/>
              <w:left w:val="single" w:sz="8" w:space="0" w:color="auto"/>
              <w:bottom w:val="single" w:sz="18" w:space="0" w:color="auto"/>
              <w:right w:val="single" w:sz="18" w:space="0" w:color="auto"/>
            </w:tcBorders>
          </w:tcPr>
          <w:p w:rsidR="00E30F09" w:rsidRPr="00D14418" w:rsidRDefault="00E30F09" w:rsidP="000F23B5">
            <w:pPr>
              <w:spacing w:after="0" w:line="240" w:lineRule="auto"/>
              <w:jc w:val="both"/>
              <w:rPr>
                <w:rFonts w:ascii="Sylfaen" w:hAnsi="Sylfaen"/>
                <w:sz w:val="20"/>
                <w:szCs w:val="20"/>
                <w:lang w:val="ka-GE"/>
              </w:rPr>
            </w:pPr>
            <w:r w:rsidRPr="00EB3B93">
              <w:rPr>
                <w:rFonts w:ascii="Sylfaen" w:hAnsi="Sylfaen"/>
                <w:b/>
                <w:sz w:val="20"/>
                <w:szCs w:val="20"/>
                <w:lang w:val="af-ZA"/>
              </w:rPr>
              <w:t>ქეთევან კინწურაშვილი</w:t>
            </w:r>
            <w:r>
              <w:rPr>
                <w:rFonts w:ascii="Sylfaen" w:hAnsi="Sylfaen"/>
                <w:b/>
                <w:sz w:val="20"/>
                <w:szCs w:val="20"/>
                <w:lang w:val="ka-GE"/>
              </w:rPr>
              <w:t xml:space="preserve"> - </w:t>
            </w:r>
            <w:r>
              <w:rPr>
                <w:rFonts w:ascii="Sylfaen" w:hAnsi="Sylfaen"/>
                <w:sz w:val="20"/>
                <w:szCs w:val="20"/>
                <w:lang w:val="ka-GE"/>
              </w:rPr>
              <w:t xml:space="preserve">ტექნიკის მეცნიერებათა დოქტორი, ტექნოლოგიების აკადემიური დოქტორი, </w:t>
            </w:r>
            <w:r w:rsidRPr="00EB3B93">
              <w:rPr>
                <w:rFonts w:ascii="Sylfaen" w:hAnsi="Sylfaen"/>
                <w:sz w:val="20"/>
                <w:szCs w:val="20"/>
                <w:lang w:val="af-ZA"/>
              </w:rPr>
              <w:t>აფხაზეთის მეცნიერებათა ეროვნული აკადემიის აკადემიკოსი,</w:t>
            </w:r>
            <w:r>
              <w:rPr>
                <w:rFonts w:ascii="Sylfaen" w:hAnsi="Sylfaen"/>
                <w:sz w:val="20"/>
                <w:szCs w:val="20"/>
                <w:lang w:val="ka-GE"/>
              </w:rPr>
              <w:t>, პროფესორი - აგრარული ფაკულტეტი</w:t>
            </w:r>
            <w:r w:rsidRPr="000425CA">
              <w:rPr>
                <w:rFonts w:ascii="Sylfaen" w:hAnsi="Sylfaen"/>
                <w:sz w:val="20"/>
                <w:szCs w:val="20"/>
                <w:lang w:val="ka-GE"/>
              </w:rPr>
              <w:t xml:space="preserve">, </w:t>
            </w:r>
            <w:r>
              <w:rPr>
                <w:rFonts w:ascii="Sylfaen" w:hAnsi="Sylfaen"/>
                <w:sz w:val="20"/>
                <w:szCs w:val="20"/>
                <w:lang w:val="ka-GE"/>
              </w:rPr>
              <w:t>სუბ</w:t>
            </w:r>
            <w:r w:rsidRPr="000425CA">
              <w:rPr>
                <w:rFonts w:ascii="Sylfaen" w:hAnsi="Sylfaen"/>
                <w:sz w:val="20"/>
                <w:szCs w:val="20"/>
                <w:lang w:val="ka-GE"/>
              </w:rPr>
              <w:t>ტ</w:t>
            </w:r>
            <w:r>
              <w:rPr>
                <w:rFonts w:ascii="Sylfaen" w:hAnsi="Sylfaen"/>
                <w:sz w:val="20"/>
                <w:szCs w:val="20"/>
                <w:lang w:val="ka-GE"/>
              </w:rPr>
              <w:t>რ</w:t>
            </w:r>
            <w:r w:rsidRPr="000425CA">
              <w:rPr>
                <w:rFonts w:ascii="Sylfaen" w:hAnsi="Sylfaen"/>
                <w:sz w:val="20"/>
                <w:szCs w:val="20"/>
                <w:lang w:val="ka-GE"/>
              </w:rPr>
              <w:t>ოპიკული კულტურების</w:t>
            </w:r>
            <w:r>
              <w:rPr>
                <w:rFonts w:ascii="Sylfaen" w:hAnsi="Sylfaen"/>
                <w:sz w:val="20"/>
                <w:szCs w:val="20"/>
                <w:lang w:val="ka-GE"/>
              </w:rPr>
              <w:t xml:space="preserve"> პროდუქტთა</w:t>
            </w:r>
            <w:r w:rsidRPr="000425CA">
              <w:rPr>
                <w:rFonts w:ascii="Sylfaen" w:hAnsi="Sylfaen"/>
                <w:sz w:val="20"/>
                <w:szCs w:val="20"/>
                <w:lang w:val="ka-GE"/>
              </w:rPr>
              <w:t xml:space="preserve"> ტექნოლოგიის</w:t>
            </w:r>
            <w:r>
              <w:rPr>
                <w:rFonts w:ascii="Sylfaen" w:hAnsi="Sylfaen"/>
                <w:sz w:val="20"/>
                <w:szCs w:val="20"/>
                <w:lang w:val="ka-GE"/>
              </w:rPr>
              <w:t xml:space="preserve"> დეპარტამენტი</w:t>
            </w:r>
          </w:p>
          <w:p w:rsidR="00E30F09" w:rsidRDefault="00E30F09" w:rsidP="000F23B5">
            <w:pPr>
              <w:spacing w:after="0" w:line="240" w:lineRule="auto"/>
              <w:rPr>
                <w:rFonts w:ascii="Sylfaen" w:hAnsi="Sylfaen"/>
                <w:sz w:val="20"/>
                <w:szCs w:val="20"/>
                <w:lang w:val="ka-GE"/>
              </w:rPr>
            </w:pPr>
            <w:r>
              <w:rPr>
                <w:rFonts w:ascii="Sylfaen" w:hAnsi="Sylfaen"/>
                <w:sz w:val="20"/>
                <w:szCs w:val="20"/>
                <w:lang w:val="ka-GE"/>
              </w:rPr>
              <w:t>ტელ. 577 24 33 34 (მობ.)</w:t>
            </w:r>
          </w:p>
          <w:p w:rsidR="00E30F09" w:rsidRPr="000425CA" w:rsidRDefault="00E30F09" w:rsidP="000F23B5">
            <w:pPr>
              <w:spacing w:after="0" w:line="240" w:lineRule="auto"/>
              <w:rPr>
                <w:rFonts w:ascii="Sylfaen" w:hAnsi="Sylfaen"/>
                <w:sz w:val="20"/>
                <w:szCs w:val="20"/>
                <w:lang w:val="ka-GE"/>
              </w:rPr>
            </w:pPr>
            <w:r>
              <w:rPr>
                <w:rFonts w:ascii="Sylfaen" w:hAnsi="Sylfaen"/>
                <w:sz w:val="20"/>
                <w:szCs w:val="20"/>
                <w:lang w:val="ka-GE"/>
              </w:rPr>
              <w:t xml:space="preserve">           595 41 79 41 (მობ.)</w:t>
            </w:r>
          </w:p>
          <w:p w:rsidR="00E30F09" w:rsidRDefault="00E30F09" w:rsidP="000F23B5">
            <w:pPr>
              <w:spacing w:after="0" w:line="240" w:lineRule="auto"/>
              <w:ind w:left="540"/>
              <w:rPr>
                <w:rFonts w:ascii="Sylfaen" w:hAnsi="Sylfaen"/>
                <w:sz w:val="20"/>
                <w:szCs w:val="20"/>
                <w:lang w:val="ka-GE"/>
              </w:rPr>
            </w:pPr>
            <w:r>
              <w:rPr>
                <w:rFonts w:ascii="Sylfaen" w:hAnsi="Sylfaen"/>
                <w:sz w:val="20"/>
                <w:szCs w:val="20"/>
                <w:lang w:val="ka-GE"/>
              </w:rPr>
              <w:t>0(431)  27 77 66 (სამსახური)</w:t>
            </w:r>
          </w:p>
          <w:p w:rsidR="00E30F09" w:rsidRDefault="00E30F09" w:rsidP="000F23B5">
            <w:pPr>
              <w:spacing w:after="0" w:line="240" w:lineRule="auto"/>
              <w:ind w:left="540"/>
              <w:rPr>
                <w:rFonts w:ascii="Sylfaen" w:hAnsi="Sylfaen"/>
                <w:sz w:val="20"/>
                <w:szCs w:val="20"/>
                <w:lang w:val="ka-GE"/>
              </w:rPr>
            </w:pPr>
            <w:r>
              <w:rPr>
                <w:rFonts w:ascii="Sylfaen" w:hAnsi="Sylfaen"/>
                <w:sz w:val="20"/>
                <w:szCs w:val="20"/>
                <w:lang w:val="ka-GE"/>
              </w:rPr>
              <w:t>0(431) 27-47-04 (სახლი)</w:t>
            </w:r>
          </w:p>
          <w:p w:rsidR="00E30F09" w:rsidRPr="003C3A4D" w:rsidRDefault="00E30F09" w:rsidP="000F23B5">
            <w:pPr>
              <w:spacing w:after="0" w:line="240" w:lineRule="auto"/>
              <w:rPr>
                <w:rFonts w:ascii="Sylfaen" w:hAnsi="Sylfaen"/>
                <w:sz w:val="20"/>
                <w:szCs w:val="20"/>
                <w:lang w:val="ka-GE"/>
              </w:rPr>
            </w:pPr>
            <w:r>
              <w:rPr>
                <w:rFonts w:ascii="Sylfaen" w:hAnsi="Sylfaen"/>
                <w:lang w:val="ka-GE"/>
              </w:rPr>
              <w:t xml:space="preserve">ელ.ფოსტა: </w:t>
            </w:r>
            <w:hyperlink r:id="rId9" w:history="1">
              <w:r w:rsidRPr="00D14418">
                <w:rPr>
                  <w:rStyle w:val="Hyperlink"/>
                  <w:rFonts w:ascii="Sylfaen" w:hAnsi="Sylfaen"/>
                  <w:sz w:val="20"/>
                  <w:szCs w:val="20"/>
                  <w:lang w:val="ka-GE"/>
                </w:rPr>
                <w:t>k</w:t>
              </w:r>
              <w:r w:rsidRPr="00482E57">
                <w:rPr>
                  <w:rStyle w:val="Hyperlink"/>
                  <w:rFonts w:ascii="Sylfaen" w:hAnsi="Sylfaen"/>
                  <w:sz w:val="20"/>
                  <w:szCs w:val="20"/>
                  <w:lang w:val="ka-GE"/>
                </w:rPr>
                <w:t>etevan.kintsurashvili@atsu.edu.ge</w:t>
              </w:r>
            </w:hyperlink>
          </w:p>
          <w:p w:rsidR="00E30F09" w:rsidRDefault="00E30F09" w:rsidP="000F23B5">
            <w:pPr>
              <w:spacing w:after="0" w:line="240" w:lineRule="auto"/>
              <w:rPr>
                <w:rFonts w:ascii="Sylfaen" w:hAnsi="Sylfaen"/>
                <w:lang w:val="ka-GE"/>
              </w:rPr>
            </w:pPr>
            <w:r w:rsidRPr="00D14418">
              <w:rPr>
                <w:rFonts w:ascii="Sylfaen" w:hAnsi="Sylfaen"/>
                <w:sz w:val="20"/>
                <w:szCs w:val="20"/>
                <w:lang w:val="ka-GE"/>
              </w:rPr>
              <w:t xml:space="preserve">          </w:t>
            </w:r>
            <w:r>
              <w:rPr>
                <w:rFonts w:ascii="Sylfaen" w:hAnsi="Sylfaen"/>
                <w:sz w:val="20"/>
                <w:szCs w:val="20"/>
                <w:lang w:val="ka-GE"/>
              </w:rPr>
              <w:t xml:space="preserve">            </w:t>
            </w:r>
            <w:r w:rsidRPr="00D14418">
              <w:rPr>
                <w:rFonts w:ascii="Sylfaen" w:hAnsi="Sylfaen"/>
                <w:sz w:val="20"/>
                <w:szCs w:val="20"/>
                <w:lang w:val="ka-GE"/>
              </w:rPr>
              <w:t xml:space="preserve"> </w:t>
            </w:r>
            <w:hyperlink r:id="rId10" w:history="1">
              <w:r w:rsidRPr="0098471C">
                <w:rPr>
                  <w:rStyle w:val="Hyperlink"/>
                  <w:rFonts w:ascii="Verdana" w:hAnsi="Verdana"/>
                  <w:sz w:val="20"/>
                  <w:szCs w:val="20"/>
                  <w:lang w:val="ka-GE"/>
                </w:rPr>
                <w:t>Q.kintsurashvili@maul.ru</w:t>
              </w:r>
            </w:hyperlink>
          </w:p>
          <w:p w:rsidR="00E30F09" w:rsidRPr="00E30F09" w:rsidRDefault="00E30F09" w:rsidP="000F23B5">
            <w:pPr>
              <w:spacing w:after="0" w:line="240" w:lineRule="auto"/>
              <w:rPr>
                <w:rFonts w:ascii="Sylfaen" w:hAnsi="Sylfaen"/>
                <w:b/>
                <w:sz w:val="20"/>
                <w:szCs w:val="20"/>
                <w:lang w:val="ka-GE"/>
              </w:rPr>
            </w:pPr>
          </w:p>
          <w:p w:rsidR="00E30F09" w:rsidRPr="000F319E" w:rsidRDefault="00E30F09" w:rsidP="000F23B5">
            <w:pPr>
              <w:spacing w:after="0" w:line="240" w:lineRule="auto"/>
              <w:ind w:left="7"/>
              <w:jc w:val="both"/>
              <w:rPr>
                <w:rFonts w:ascii="Sylfaen" w:hAnsi="Sylfaen"/>
                <w:sz w:val="20"/>
                <w:szCs w:val="20"/>
                <w:lang w:val="ka-GE"/>
              </w:rPr>
            </w:pPr>
            <w:r w:rsidRPr="00BD2E20">
              <w:rPr>
                <w:rFonts w:ascii="Sylfaen" w:hAnsi="Sylfaen"/>
                <w:b/>
                <w:sz w:val="20"/>
                <w:szCs w:val="20"/>
                <w:lang w:val="ka-GE"/>
              </w:rPr>
              <w:t>მაყვალა ფრუიძე</w:t>
            </w:r>
            <w:r>
              <w:rPr>
                <w:rFonts w:ascii="Sylfaen" w:hAnsi="Sylfaen"/>
                <w:b/>
                <w:sz w:val="20"/>
                <w:szCs w:val="20"/>
                <w:lang w:val="ka-GE"/>
              </w:rPr>
              <w:t xml:space="preserve"> - </w:t>
            </w:r>
            <w:r w:rsidRPr="000F319E">
              <w:rPr>
                <w:rFonts w:ascii="Sylfaen" w:hAnsi="Sylfaen"/>
                <w:sz w:val="20"/>
                <w:szCs w:val="20"/>
                <w:lang w:val="ka-GE"/>
              </w:rPr>
              <w:t>ტექნიკის მეცნიერებათა კანდიდატი,</w:t>
            </w:r>
            <w:r w:rsidRPr="006B2395">
              <w:rPr>
                <w:rFonts w:ascii="Sylfaen" w:hAnsi="Sylfaen"/>
                <w:sz w:val="20"/>
                <w:szCs w:val="20"/>
                <w:lang w:val="ka-GE"/>
              </w:rPr>
              <w:t xml:space="preserve"> </w:t>
            </w:r>
            <w:r>
              <w:rPr>
                <w:rFonts w:ascii="Sylfaen" w:hAnsi="Sylfaen"/>
                <w:sz w:val="20"/>
                <w:szCs w:val="20"/>
                <w:lang w:val="ka-GE"/>
              </w:rPr>
              <w:t xml:space="preserve">ტექნოლოგიების </w:t>
            </w:r>
            <w:r w:rsidRPr="000F319E">
              <w:rPr>
                <w:rFonts w:ascii="Sylfaen" w:hAnsi="Sylfaen"/>
                <w:sz w:val="20"/>
                <w:szCs w:val="20"/>
                <w:lang w:val="ka-GE"/>
              </w:rPr>
              <w:t>აკადემიური დოქტორი, პროფესორი</w:t>
            </w:r>
            <w:r>
              <w:rPr>
                <w:rFonts w:ascii="Sylfaen" w:hAnsi="Sylfaen"/>
                <w:sz w:val="20"/>
                <w:szCs w:val="20"/>
                <w:lang w:val="ka-GE"/>
              </w:rPr>
              <w:t xml:space="preserve"> - </w:t>
            </w:r>
            <w:r w:rsidRPr="00BD2E20">
              <w:rPr>
                <w:rFonts w:ascii="Sylfaen" w:hAnsi="Sylfaen"/>
                <w:sz w:val="20"/>
                <w:szCs w:val="20"/>
                <w:lang w:val="ka-GE"/>
              </w:rPr>
              <w:t>აგრარული</w:t>
            </w:r>
            <w:r>
              <w:rPr>
                <w:rFonts w:ascii="Sylfaen" w:hAnsi="Sylfaen"/>
                <w:sz w:val="20"/>
                <w:szCs w:val="20"/>
                <w:lang w:val="ka-GE"/>
              </w:rPr>
              <w:t xml:space="preserve"> ფაკულტეტი, </w:t>
            </w:r>
            <w:r w:rsidRPr="00BD2E20">
              <w:rPr>
                <w:rFonts w:ascii="Sylfaen" w:hAnsi="Sylfaen"/>
                <w:sz w:val="20"/>
                <w:szCs w:val="20"/>
                <w:lang w:val="ka-GE"/>
              </w:rPr>
              <w:t>ს</w:t>
            </w:r>
            <w:r>
              <w:rPr>
                <w:rFonts w:ascii="Sylfaen" w:hAnsi="Sylfaen"/>
                <w:sz w:val="20"/>
                <w:szCs w:val="20"/>
                <w:lang w:val="ka-GE"/>
              </w:rPr>
              <w:t xml:space="preserve">უბტროპიკული კულტურების </w:t>
            </w:r>
            <w:r w:rsidRPr="00BD2E20">
              <w:rPr>
                <w:rFonts w:ascii="Sylfaen" w:hAnsi="Sylfaen"/>
                <w:sz w:val="20"/>
                <w:szCs w:val="20"/>
                <w:lang w:val="ka-GE"/>
              </w:rPr>
              <w:t>პროდუქტთა ტექნოლოგიის დეპარტამენტი</w:t>
            </w:r>
          </w:p>
          <w:p w:rsidR="00E30F09" w:rsidRDefault="00E30F09" w:rsidP="000F23B5">
            <w:pPr>
              <w:spacing w:after="0" w:line="240" w:lineRule="auto"/>
              <w:ind w:left="28" w:hanging="28"/>
              <w:rPr>
                <w:rFonts w:ascii="Sylfaen" w:hAnsi="Sylfaen"/>
                <w:sz w:val="20"/>
                <w:szCs w:val="20"/>
                <w:lang w:val="ka-GE"/>
              </w:rPr>
            </w:pPr>
            <w:r w:rsidRPr="000F319E">
              <w:rPr>
                <w:rFonts w:ascii="Sylfaen" w:hAnsi="Sylfaen"/>
                <w:sz w:val="20"/>
                <w:szCs w:val="20"/>
                <w:lang w:val="ka-GE"/>
              </w:rPr>
              <w:t>ტელ</w:t>
            </w:r>
            <w:r>
              <w:rPr>
                <w:rFonts w:ascii="Sylfaen" w:hAnsi="Sylfaen"/>
                <w:color w:val="943634" w:themeColor="accent2" w:themeShade="BF"/>
                <w:sz w:val="20"/>
                <w:szCs w:val="20"/>
                <w:lang w:val="ka-GE"/>
              </w:rPr>
              <w:t xml:space="preserve">. </w:t>
            </w:r>
            <w:r w:rsidRPr="00BD2E20">
              <w:rPr>
                <w:rFonts w:ascii="Sylfaen" w:hAnsi="Sylfaen"/>
                <w:sz w:val="20"/>
                <w:szCs w:val="20"/>
                <w:lang w:val="ka-GE"/>
              </w:rPr>
              <w:t>577 13</w:t>
            </w:r>
            <w:r>
              <w:rPr>
                <w:rFonts w:ascii="Sylfaen" w:hAnsi="Sylfaen"/>
                <w:sz w:val="20"/>
                <w:szCs w:val="20"/>
                <w:lang w:val="ka-GE"/>
              </w:rPr>
              <w:t>-18-75</w:t>
            </w:r>
            <w:r>
              <w:rPr>
                <w:rFonts w:ascii="Sylfaen" w:eastAsia="Times New Roman" w:hAnsi="Sylfaen" w:cs="Times New Roman"/>
                <w:sz w:val="20"/>
                <w:szCs w:val="20"/>
                <w:lang w:val="ka-GE"/>
              </w:rPr>
              <w:t xml:space="preserve"> (მობ.)</w:t>
            </w:r>
          </w:p>
          <w:p w:rsidR="00E30F09" w:rsidRDefault="00E30F09" w:rsidP="000F23B5">
            <w:pPr>
              <w:spacing w:after="0" w:line="240" w:lineRule="auto"/>
              <w:rPr>
                <w:rFonts w:ascii="Sylfaen" w:hAnsi="Sylfaen"/>
                <w:sz w:val="20"/>
                <w:szCs w:val="20"/>
                <w:lang w:val="ka-GE"/>
              </w:rPr>
            </w:pPr>
            <w:r>
              <w:rPr>
                <w:rFonts w:ascii="Sylfaen" w:hAnsi="Sylfaen"/>
                <w:color w:val="943634" w:themeColor="accent2" w:themeShade="BF"/>
                <w:sz w:val="20"/>
                <w:szCs w:val="20"/>
                <w:lang w:val="ka-GE"/>
              </w:rPr>
              <w:t xml:space="preserve">          </w:t>
            </w:r>
            <w:r w:rsidRPr="00BD2E20">
              <w:rPr>
                <w:rFonts w:ascii="Sylfaen" w:eastAsia="Times New Roman" w:hAnsi="Sylfaen" w:cs="Times New Roman"/>
                <w:sz w:val="20"/>
                <w:szCs w:val="20"/>
                <w:lang w:val="ka-GE"/>
              </w:rPr>
              <w:t xml:space="preserve">0(431) </w:t>
            </w:r>
            <w:r w:rsidRPr="00BD2E20">
              <w:rPr>
                <w:rFonts w:ascii="Sylfaen" w:eastAsia="Times New Roman" w:hAnsi="Sylfaen" w:cs="Times New Roman"/>
                <w:sz w:val="20"/>
                <w:szCs w:val="20"/>
                <w:lang w:val="af-ZA"/>
              </w:rPr>
              <w:t>2</w:t>
            </w:r>
            <w:r w:rsidRPr="00BD2E20">
              <w:rPr>
                <w:rFonts w:ascii="Sylfaen" w:eastAsia="Times New Roman" w:hAnsi="Sylfaen" w:cs="Times New Roman"/>
                <w:sz w:val="20"/>
                <w:szCs w:val="20"/>
                <w:lang w:val="ka-GE"/>
              </w:rPr>
              <w:t>7-21-66</w:t>
            </w:r>
            <w:r>
              <w:rPr>
                <w:rFonts w:ascii="Sylfaen" w:hAnsi="Sylfaen"/>
                <w:sz w:val="20"/>
                <w:szCs w:val="20"/>
                <w:lang w:val="ka-GE"/>
              </w:rPr>
              <w:t xml:space="preserve"> (სამსახური)</w:t>
            </w:r>
          </w:p>
          <w:p w:rsidR="00E30F09" w:rsidRDefault="00E30F09" w:rsidP="000F23B5">
            <w:pPr>
              <w:spacing w:after="0" w:line="240" w:lineRule="auto"/>
              <w:ind w:left="28" w:hanging="28"/>
              <w:rPr>
                <w:rFonts w:ascii="Sylfaen" w:hAnsi="Sylfaen"/>
                <w:sz w:val="20"/>
                <w:szCs w:val="20"/>
                <w:lang w:val="ka-GE"/>
              </w:rPr>
            </w:pPr>
            <w:r>
              <w:rPr>
                <w:rFonts w:ascii="Sylfaen" w:eastAsia="Times New Roman" w:hAnsi="Sylfaen" w:cs="Times New Roman"/>
                <w:sz w:val="20"/>
                <w:szCs w:val="20"/>
                <w:lang w:val="ka-GE"/>
              </w:rPr>
              <w:t xml:space="preserve">          </w:t>
            </w:r>
            <w:r w:rsidRPr="00BD2E20">
              <w:rPr>
                <w:rFonts w:ascii="Sylfaen" w:eastAsia="Times New Roman" w:hAnsi="Sylfaen" w:cs="Times New Roman"/>
                <w:sz w:val="20"/>
                <w:szCs w:val="20"/>
                <w:lang w:val="ka-GE"/>
              </w:rPr>
              <w:t xml:space="preserve">0(431) </w:t>
            </w:r>
            <w:r w:rsidRPr="00BD2E20">
              <w:rPr>
                <w:rFonts w:ascii="Sylfaen" w:eastAsia="Times New Roman" w:hAnsi="Sylfaen" w:cs="Times New Roman"/>
                <w:sz w:val="20"/>
                <w:szCs w:val="20"/>
                <w:lang w:val="af-ZA"/>
              </w:rPr>
              <w:t>2</w:t>
            </w:r>
            <w:r>
              <w:rPr>
                <w:rFonts w:ascii="Sylfaen" w:hAnsi="Sylfaen"/>
                <w:sz w:val="20"/>
                <w:szCs w:val="20"/>
                <w:lang w:val="ka-GE"/>
              </w:rPr>
              <w:t>4-43-81 (სახლი)</w:t>
            </w:r>
          </w:p>
          <w:p w:rsidR="00761D47" w:rsidRPr="00E30F09" w:rsidRDefault="00E30F09" w:rsidP="000F23B5">
            <w:pPr>
              <w:spacing w:after="0" w:line="240" w:lineRule="auto"/>
              <w:ind w:left="28" w:hanging="28"/>
              <w:rPr>
                <w:rFonts w:ascii="Sylfaen" w:hAnsi="Sylfaen"/>
                <w:sz w:val="20"/>
                <w:szCs w:val="20"/>
                <w:lang w:val="ka-GE"/>
              </w:rPr>
            </w:pPr>
            <w:r>
              <w:rPr>
                <w:rFonts w:ascii="Sylfaen" w:hAnsi="Sylfaen"/>
                <w:sz w:val="20"/>
                <w:szCs w:val="20"/>
                <w:lang w:val="ka-GE"/>
              </w:rPr>
              <w:t xml:space="preserve">ელ.ფოსტა: </w:t>
            </w:r>
            <w:r w:rsidRPr="00BD2E20">
              <w:rPr>
                <w:rFonts w:ascii="Sylfaen" w:hAnsi="Sylfaen"/>
                <w:sz w:val="20"/>
                <w:szCs w:val="20"/>
                <w:lang w:val="ka-GE"/>
              </w:rPr>
              <w:t xml:space="preserve"> </w:t>
            </w:r>
            <w:hyperlink r:id="rId11" w:history="1">
              <w:r w:rsidRPr="00BD2E20">
                <w:rPr>
                  <w:rStyle w:val="Hyperlink"/>
                  <w:rFonts w:ascii="Sylfaen" w:hAnsi="Sylfaen"/>
                  <w:sz w:val="20"/>
                  <w:szCs w:val="20"/>
                  <w:lang w:val="ka-GE"/>
                </w:rPr>
                <w:t>makvala.pruidze@yahoo.com</w:t>
              </w:r>
            </w:hyperlink>
            <w:r w:rsidRPr="00BD2E20">
              <w:rPr>
                <w:rFonts w:ascii="Sylfaen" w:hAnsi="Sylfaen"/>
                <w:sz w:val="20"/>
                <w:szCs w:val="20"/>
                <w:lang w:val="ka-GE"/>
              </w:rPr>
              <w:t>.</w:t>
            </w:r>
          </w:p>
        </w:tc>
      </w:tr>
      <w:tr w:rsidR="00761D47" w:rsidRPr="00210CBA" w:rsidTr="00E30F09">
        <w:tc>
          <w:tcPr>
            <w:tcW w:w="352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210CBA" w:rsidRDefault="00761D47" w:rsidP="000F23B5">
            <w:pPr>
              <w:spacing w:after="0" w:line="240" w:lineRule="auto"/>
              <w:rPr>
                <w:rFonts w:ascii="Sylfaen" w:hAnsi="Sylfaen"/>
                <w:b/>
                <w:sz w:val="20"/>
                <w:szCs w:val="20"/>
              </w:rPr>
            </w:pPr>
            <w:r w:rsidRPr="00210CBA">
              <w:rPr>
                <w:rFonts w:ascii="Sylfaen" w:hAnsi="Sylfaen" w:cs="Sylfaen"/>
                <w:b/>
                <w:sz w:val="20"/>
                <w:szCs w:val="20"/>
              </w:rPr>
              <w:t>პროგრამის</w:t>
            </w:r>
            <w:r w:rsidR="000D762D" w:rsidRPr="00210CBA">
              <w:rPr>
                <w:rFonts w:ascii="Sylfaen" w:hAnsi="Sylfaen" w:cs="Sylfaen"/>
                <w:b/>
                <w:sz w:val="20"/>
                <w:szCs w:val="20"/>
                <w:lang w:val="ka-GE"/>
              </w:rPr>
              <w:t xml:space="preserve"> </w:t>
            </w:r>
            <w:r w:rsidRPr="00210CBA">
              <w:rPr>
                <w:rFonts w:ascii="Sylfaen" w:hAnsi="Sylfaen" w:cs="Sylfaen"/>
                <w:b/>
                <w:sz w:val="20"/>
                <w:szCs w:val="20"/>
              </w:rPr>
              <w:t>ხანგრძლივობა</w:t>
            </w:r>
            <w:r w:rsidRPr="00210CBA">
              <w:rPr>
                <w:rFonts w:ascii="Sylfaen" w:hAnsi="Sylfaen"/>
                <w:b/>
                <w:sz w:val="20"/>
                <w:szCs w:val="20"/>
              </w:rPr>
              <w:t>/</w:t>
            </w:r>
            <w:r w:rsidRPr="00210CBA">
              <w:rPr>
                <w:rFonts w:ascii="Sylfaen" w:hAnsi="Sylfaen" w:cs="Sylfaen"/>
                <w:b/>
                <w:sz w:val="20"/>
                <w:szCs w:val="20"/>
              </w:rPr>
              <w:t>მოცულობა</w:t>
            </w:r>
            <w:r w:rsidRPr="00210CBA">
              <w:rPr>
                <w:rFonts w:ascii="Sylfaen" w:hAnsi="Sylfaen"/>
                <w:b/>
                <w:sz w:val="20"/>
                <w:szCs w:val="20"/>
              </w:rPr>
              <w:t xml:space="preserve"> (</w:t>
            </w:r>
            <w:r w:rsidRPr="00210CBA">
              <w:rPr>
                <w:rFonts w:ascii="Sylfaen" w:hAnsi="Sylfaen" w:cs="Sylfaen"/>
                <w:b/>
                <w:sz w:val="20"/>
                <w:szCs w:val="20"/>
              </w:rPr>
              <w:t>სემესტრი</w:t>
            </w:r>
            <w:r w:rsidRPr="00210CBA">
              <w:rPr>
                <w:rFonts w:ascii="Sylfaen" w:hAnsi="Sylfaen"/>
                <w:b/>
                <w:sz w:val="20"/>
                <w:szCs w:val="20"/>
              </w:rPr>
              <w:t xml:space="preserve">, </w:t>
            </w:r>
            <w:r w:rsidRPr="00210CBA">
              <w:rPr>
                <w:rFonts w:ascii="Sylfaen" w:hAnsi="Sylfaen" w:cs="Sylfaen"/>
                <w:b/>
                <w:sz w:val="20"/>
                <w:szCs w:val="20"/>
              </w:rPr>
              <w:t>კრედიტების</w:t>
            </w:r>
            <w:r w:rsidR="000D762D" w:rsidRPr="00210CBA">
              <w:rPr>
                <w:rFonts w:ascii="Sylfaen" w:hAnsi="Sylfaen" w:cs="Sylfaen"/>
                <w:b/>
                <w:sz w:val="20"/>
                <w:szCs w:val="20"/>
                <w:lang w:val="ka-GE"/>
              </w:rPr>
              <w:t xml:space="preserve"> </w:t>
            </w:r>
            <w:r w:rsidRPr="00210CBA">
              <w:rPr>
                <w:rFonts w:ascii="Sylfaen" w:hAnsi="Sylfaen" w:cs="Sylfaen"/>
                <w:b/>
                <w:sz w:val="20"/>
                <w:szCs w:val="20"/>
              </w:rPr>
              <w:t>რაოდენობა</w:t>
            </w:r>
            <w:r w:rsidRPr="00210CBA">
              <w:rPr>
                <w:rFonts w:ascii="Sylfaen" w:hAnsi="Sylfaen"/>
                <w:b/>
                <w:sz w:val="20"/>
                <w:szCs w:val="20"/>
              </w:rPr>
              <w:t>)</w:t>
            </w:r>
          </w:p>
        </w:tc>
        <w:tc>
          <w:tcPr>
            <w:tcW w:w="7072" w:type="dxa"/>
            <w:gridSpan w:val="2"/>
            <w:tcBorders>
              <w:top w:val="single" w:sz="18" w:space="0" w:color="auto"/>
              <w:right w:val="single" w:sz="18" w:space="0" w:color="auto"/>
            </w:tcBorders>
          </w:tcPr>
          <w:p w:rsidR="000F23B5" w:rsidRDefault="000F23B5" w:rsidP="000F23B5">
            <w:pPr>
              <w:autoSpaceDE w:val="0"/>
              <w:autoSpaceDN w:val="0"/>
              <w:adjustRightInd w:val="0"/>
              <w:spacing w:after="0" w:line="240" w:lineRule="auto"/>
              <w:rPr>
                <w:rFonts w:ascii="Sylfaen" w:hAnsi="Sylfaen" w:cs="Sylfaen"/>
                <w:b/>
                <w:color w:val="000000"/>
                <w:sz w:val="20"/>
                <w:szCs w:val="20"/>
                <w:lang w:val="af-ZA"/>
              </w:rPr>
            </w:pPr>
            <w:r>
              <w:rPr>
                <w:rFonts w:ascii="Sylfaen" w:hAnsi="Sylfaen" w:cs="Sylfaen"/>
                <w:b/>
                <w:color w:val="000000"/>
                <w:sz w:val="20"/>
                <w:szCs w:val="20"/>
                <w:lang w:val="af-ZA"/>
              </w:rPr>
              <w:t>12</w:t>
            </w:r>
            <w:r w:rsidRPr="00C94826">
              <w:rPr>
                <w:rFonts w:ascii="Sylfaen" w:hAnsi="Sylfaen" w:cs="Sylfaen"/>
                <w:b/>
                <w:color w:val="000000"/>
                <w:sz w:val="20"/>
                <w:szCs w:val="20"/>
                <w:lang w:val="af-ZA"/>
              </w:rPr>
              <w:t>0 ESTS  კრედიტი</w:t>
            </w:r>
          </w:p>
          <w:p w:rsidR="000F23B5" w:rsidRPr="00C40C31" w:rsidRDefault="000F23B5" w:rsidP="000F23B5">
            <w:pPr>
              <w:autoSpaceDE w:val="0"/>
              <w:autoSpaceDN w:val="0"/>
              <w:adjustRightInd w:val="0"/>
              <w:spacing w:after="0" w:line="240" w:lineRule="auto"/>
              <w:jc w:val="both"/>
              <w:rPr>
                <w:rFonts w:ascii="Sylfaen" w:hAnsi="Sylfaen" w:cs="Sylfaen"/>
                <w:b/>
                <w:color w:val="000000"/>
                <w:sz w:val="20"/>
                <w:szCs w:val="20"/>
                <w:lang w:val="af-ZA"/>
              </w:rPr>
            </w:pPr>
            <w:r w:rsidRPr="00C94826">
              <w:rPr>
                <w:rFonts w:ascii="Sylfaen" w:hAnsi="Sylfaen" w:cs="Sylfaen"/>
                <w:b/>
                <w:color w:val="000000"/>
                <w:sz w:val="20"/>
                <w:szCs w:val="20"/>
                <w:lang w:val="af-ZA"/>
              </w:rPr>
              <w:t>აქედან:</w:t>
            </w:r>
            <w:r w:rsidRPr="00C94826">
              <w:rPr>
                <w:rFonts w:ascii="Sylfaen" w:hAnsi="Sylfaen" w:cs="Sylfaen"/>
                <w:noProof/>
                <w:sz w:val="20"/>
                <w:szCs w:val="20"/>
                <w:lang w:val="pt-BR"/>
              </w:rPr>
              <w:t xml:space="preserve"> </w:t>
            </w:r>
            <w:r w:rsidRPr="00C94826">
              <w:rPr>
                <w:rFonts w:ascii="Sylfaen" w:hAnsi="Sylfaen" w:cs="Sylfaen"/>
                <w:b/>
                <w:noProof/>
                <w:sz w:val="20"/>
                <w:szCs w:val="20"/>
                <w:lang w:val="pt-BR"/>
              </w:rPr>
              <w:t>1.</w:t>
            </w:r>
            <w:r w:rsidRPr="00C94826">
              <w:rPr>
                <w:rFonts w:ascii="Sylfaen" w:hAnsi="Sylfaen" w:cs="Sylfaen"/>
                <w:noProof/>
                <w:sz w:val="20"/>
                <w:szCs w:val="20"/>
                <w:lang w:val="pt-BR"/>
              </w:rPr>
              <w:t xml:space="preserve"> </w:t>
            </w:r>
            <w:r>
              <w:rPr>
                <w:rFonts w:ascii="Sylfaen" w:hAnsi="Sylfaen" w:cs="Sylfaen"/>
                <w:b/>
                <w:noProof/>
                <w:sz w:val="20"/>
                <w:szCs w:val="20"/>
                <w:lang w:val="ka-GE"/>
              </w:rPr>
              <w:t>სპეციალობის სავალდებულო კურსები - 85</w:t>
            </w:r>
            <w:r w:rsidRPr="00C94826">
              <w:rPr>
                <w:rFonts w:ascii="Sylfaen" w:hAnsi="Sylfaen" w:cs="Sylfaen"/>
                <w:b/>
                <w:noProof/>
                <w:sz w:val="20"/>
                <w:szCs w:val="20"/>
                <w:lang w:val="ka-GE"/>
              </w:rPr>
              <w:t xml:space="preserve"> კრედიტი</w:t>
            </w:r>
            <w:r>
              <w:rPr>
                <w:rFonts w:ascii="Sylfaen" w:hAnsi="Sylfaen" w:cs="Sylfaen"/>
                <w:b/>
                <w:noProof/>
                <w:sz w:val="20"/>
                <w:szCs w:val="20"/>
                <w:lang w:val="ka-GE"/>
              </w:rPr>
              <w:t>;</w:t>
            </w:r>
            <w:r w:rsidRPr="00C94826">
              <w:rPr>
                <w:rFonts w:ascii="Sylfaen" w:hAnsi="Sylfaen" w:cs="Sylfaen"/>
                <w:noProof/>
                <w:sz w:val="20"/>
                <w:szCs w:val="20"/>
                <w:lang w:val="ka-GE"/>
              </w:rPr>
              <w:t xml:space="preserve"> </w:t>
            </w:r>
          </w:p>
          <w:p w:rsidR="000F23B5" w:rsidRPr="000F23B5" w:rsidRDefault="000F23B5" w:rsidP="000F23B5">
            <w:pPr>
              <w:spacing w:after="0" w:line="240" w:lineRule="auto"/>
              <w:rPr>
                <w:rFonts w:ascii="Sylfaen" w:hAnsi="Sylfaen" w:cs="Sylfaen"/>
                <w:b/>
                <w:color w:val="000000"/>
                <w:sz w:val="20"/>
                <w:szCs w:val="20"/>
                <w:lang w:val="ka-GE"/>
              </w:rPr>
            </w:pPr>
            <w:r>
              <w:rPr>
                <w:rFonts w:ascii="Sylfaen" w:hAnsi="Sylfaen" w:cs="Sylfaen"/>
                <w:color w:val="000000"/>
                <w:sz w:val="20"/>
                <w:szCs w:val="20"/>
                <w:lang w:val="af-ZA"/>
              </w:rPr>
              <w:t xml:space="preserve">              </w:t>
            </w:r>
            <w:r w:rsidRPr="00C94826">
              <w:rPr>
                <w:rFonts w:ascii="Sylfaen" w:hAnsi="Sylfaen" w:cs="Sylfaen"/>
                <w:b/>
                <w:color w:val="000000"/>
                <w:sz w:val="20"/>
                <w:szCs w:val="20"/>
              </w:rPr>
              <w:t>2.</w:t>
            </w:r>
            <w:r w:rsidRPr="00C94826">
              <w:rPr>
                <w:rFonts w:ascii="Sylfaen" w:hAnsi="Sylfaen"/>
                <w:sz w:val="20"/>
                <w:szCs w:val="20"/>
              </w:rPr>
              <w:t xml:space="preserve">  </w:t>
            </w:r>
            <w:r>
              <w:rPr>
                <w:rFonts w:ascii="Sylfaen" w:hAnsi="Sylfaen"/>
                <w:b/>
                <w:sz w:val="20"/>
                <w:szCs w:val="20"/>
                <w:lang w:val="ka-GE"/>
              </w:rPr>
              <w:t>არჩევითი სასწავლო კურსები</w:t>
            </w:r>
            <w:r>
              <w:rPr>
                <w:rFonts w:ascii="Sylfaen" w:hAnsi="Sylfaen"/>
                <w:b/>
                <w:sz w:val="20"/>
                <w:szCs w:val="20"/>
              </w:rPr>
              <w:t xml:space="preserve"> – 5</w:t>
            </w:r>
            <w:r w:rsidRPr="00C94826">
              <w:rPr>
                <w:rFonts w:ascii="Sylfaen" w:hAnsi="Sylfaen"/>
                <w:b/>
                <w:sz w:val="20"/>
                <w:szCs w:val="20"/>
              </w:rPr>
              <w:t xml:space="preserve"> </w:t>
            </w:r>
            <w:r w:rsidRPr="00C94826">
              <w:rPr>
                <w:rFonts w:ascii="Sylfaen" w:hAnsi="Sylfaen"/>
                <w:b/>
                <w:sz w:val="20"/>
                <w:szCs w:val="20"/>
                <w:lang w:val="ka-GE"/>
              </w:rPr>
              <w:t>კრედიტ</w:t>
            </w:r>
            <w:r w:rsidRPr="00C94826">
              <w:rPr>
                <w:rFonts w:ascii="Sylfaen" w:hAnsi="Sylfaen" w:cs="Sylfaen"/>
                <w:b/>
                <w:color w:val="000000"/>
                <w:sz w:val="20"/>
                <w:szCs w:val="20"/>
                <w:lang w:val="af-ZA"/>
              </w:rPr>
              <w:t>ი</w:t>
            </w:r>
            <w:r>
              <w:rPr>
                <w:rFonts w:ascii="Sylfaen" w:hAnsi="Sylfaen" w:cs="Sylfaen"/>
                <w:b/>
                <w:color w:val="000000"/>
                <w:sz w:val="20"/>
                <w:szCs w:val="20"/>
                <w:lang w:val="ka-GE"/>
              </w:rPr>
              <w:t>;</w:t>
            </w:r>
          </w:p>
          <w:p w:rsidR="000F23B5" w:rsidRPr="000F23B5" w:rsidRDefault="000F23B5" w:rsidP="000F23B5">
            <w:pPr>
              <w:spacing w:after="0" w:line="240" w:lineRule="auto"/>
              <w:ind w:firstLine="727"/>
              <w:rPr>
                <w:rFonts w:ascii="Sylfaen" w:hAnsi="Sylfaen" w:cs="Sylfaen"/>
                <w:b/>
                <w:color w:val="000000"/>
                <w:sz w:val="24"/>
                <w:szCs w:val="24"/>
                <w:lang w:val="ka-GE"/>
              </w:rPr>
            </w:pPr>
            <w:r>
              <w:rPr>
                <w:rFonts w:ascii="Sylfaen" w:hAnsi="Sylfaen" w:cs="Sylfaen"/>
                <w:b/>
                <w:color w:val="000000"/>
                <w:sz w:val="20"/>
                <w:szCs w:val="20"/>
                <w:lang w:val="ka-GE"/>
              </w:rPr>
              <w:t>3. სამაგისტრო ნაშრომი - 30 კრედიტი.</w:t>
            </w:r>
          </w:p>
          <w:p w:rsidR="00761D47" w:rsidRPr="000F23B5" w:rsidRDefault="000F23B5" w:rsidP="000F23B5">
            <w:pPr>
              <w:autoSpaceDE w:val="0"/>
              <w:autoSpaceDN w:val="0"/>
              <w:adjustRightInd w:val="0"/>
              <w:spacing w:after="0" w:line="240" w:lineRule="auto"/>
              <w:rPr>
                <w:rFonts w:ascii="Sylfaen" w:hAnsi="Sylfaen" w:cs="Sylfaen"/>
                <w:b/>
                <w:color w:val="000000"/>
                <w:sz w:val="20"/>
                <w:szCs w:val="20"/>
                <w:lang w:val="af-ZA"/>
              </w:rPr>
            </w:pPr>
            <w:r w:rsidRPr="00623747">
              <w:rPr>
                <w:rFonts w:ascii="Sylfaen" w:hAnsi="Sylfaen" w:cs="Sylfaen"/>
                <w:b/>
                <w:color w:val="000000"/>
                <w:sz w:val="20"/>
                <w:szCs w:val="20"/>
                <w:lang w:val="ka-GE"/>
              </w:rPr>
              <w:t>სემესტრების რაოდენობა</w:t>
            </w:r>
            <w:r>
              <w:rPr>
                <w:rFonts w:ascii="Sylfaen" w:hAnsi="Sylfaen" w:cs="Sylfaen"/>
                <w:b/>
                <w:color w:val="000000"/>
                <w:sz w:val="20"/>
                <w:szCs w:val="20"/>
                <w:lang w:val="ka-GE"/>
              </w:rPr>
              <w:t xml:space="preserve"> - 4</w:t>
            </w:r>
            <w:r w:rsidRPr="00623747">
              <w:rPr>
                <w:rFonts w:ascii="Sylfaen" w:hAnsi="Sylfaen" w:cs="Sylfaen"/>
                <w:b/>
                <w:color w:val="000000"/>
                <w:sz w:val="20"/>
                <w:szCs w:val="20"/>
                <w:lang w:val="af-ZA"/>
              </w:rPr>
              <w:t xml:space="preserve">      </w:t>
            </w:r>
            <w:r w:rsidRPr="00623747">
              <w:rPr>
                <w:rFonts w:ascii="Sylfaen" w:hAnsi="Sylfaen"/>
                <w:b/>
                <w:color w:val="943634" w:themeColor="accent2" w:themeShade="BF"/>
                <w:sz w:val="20"/>
                <w:szCs w:val="20"/>
              </w:rPr>
              <w:t xml:space="preserve">        </w:t>
            </w:r>
          </w:p>
        </w:tc>
      </w:tr>
      <w:tr w:rsidR="00761D47" w:rsidRPr="00210CBA" w:rsidTr="00E30F09">
        <w:tc>
          <w:tcPr>
            <w:tcW w:w="356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10CBA" w:rsidRDefault="00761D47" w:rsidP="000F23B5">
            <w:pPr>
              <w:spacing w:after="0" w:line="240" w:lineRule="auto"/>
              <w:rPr>
                <w:rFonts w:ascii="Sylfaen" w:hAnsi="Sylfaen"/>
                <w:b/>
                <w:sz w:val="20"/>
                <w:szCs w:val="20"/>
              </w:rPr>
            </w:pPr>
            <w:r w:rsidRPr="00210CBA">
              <w:rPr>
                <w:rFonts w:ascii="Sylfaen" w:hAnsi="Sylfaen" w:cs="Sylfaen"/>
                <w:b/>
                <w:sz w:val="20"/>
                <w:szCs w:val="20"/>
              </w:rPr>
              <w:t>სწავლების</w:t>
            </w:r>
            <w:r w:rsidR="000D762D" w:rsidRPr="00210CBA">
              <w:rPr>
                <w:rFonts w:ascii="Sylfaen" w:hAnsi="Sylfaen" w:cs="Sylfaen"/>
                <w:b/>
                <w:sz w:val="20"/>
                <w:szCs w:val="20"/>
                <w:lang w:val="ka-GE"/>
              </w:rPr>
              <w:t xml:space="preserve"> </w:t>
            </w:r>
            <w:r w:rsidRPr="00210CBA">
              <w:rPr>
                <w:rFonts w:ascii="Sylfaen" w:hAnsi="Sylfaen" w:cs="Sylfaen"/>
                <w:b/>
                <w:sz w:val="20"/>
                <w:szCs w:val="20"/>
              </w:rPr>
              <w:t>ენა</w:t>
            </w:r>
          </w:p>
        </w:tc>
        <w:tc>
          <w:tcPr>
            <w:tcW w:w="7038" w:type="dxa"/>
            <w:tcBorders>
              <w:top w:val="single" w:sz="18" w:space="0" w:color="auto"/>
              <w:bottom w:val="single" w:sz="18" w:space="0" w:color="auto"/>
              <w:right w:val="single" w:sz="18" w:space="0" w:color="auto"/>
            </w:tcBorders>
          </w:tcPr>
          <w:p w:rsidR="00761D47" w:rsidRPr="00210CBA" w:rsidRDefault="00345788" w:rsidP="000F23B5">
            <w:pPr>
              <w:spacing w:after="0" w:line="240" w:lineRule="auto"/>
              <w:rPr>
                <w:rFonts w:ascii="Sylfaen" w:hAnsi="Sylfaen"/>
                <w:sz w:val="20"/>
                <w:szCs w:val="20"/>
                <w:lang w:val="ka-GE"/>
              </w:rPr>
            </w:pPr>
            <w:r w:rsidRPr="00210CBA">
              <w:rPr>
                <w:rFonts w:ascii="Sylfaen" w:hAnsi="Sylfaen" w:cs="Sylfaen"/>
                <w:sz w:val="20"/>
                <w:szCs w:val="20"/>
                <w:lang w:val="ka-GE"/>
              </w:rPr>
              <w:t>ქართული</w:t>
            </w:r>
          </w:p>
        </w:tc>
      </w:tr>
      <w:tr w:rsidR="00761D47" w:rsidRPr="00210CBA" w:rsidTr="00E30F09">
        <w:tc>
          <w:tcPr>
            <w:tcW w:w="356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10CBA" w:rsidRDefault="00761D47" w:rsidP="000F23B5">
            <w:pPr>
              <w:spacing w:after="0" w:line="240" w:lineRule="auto"/>
              <w:rPr>
                <w:rFonts w:ascii="Sylfaen" w:hAnsi="Sylfaen"/>
                <w:b/>
                <w:sz w:val="20"/>
                <w:szCs w:val="20"/>
              </w:rPr>
            </w:pPr>
            <w:r w:rsidRPr="00210CBA">
              <w:rPr>
                <w:rFonts w:ascii="Sylfaen" w:hAnsi="Sylfaen" w:cs="Sylfaen"/>
                <w:b/>
                <w:sz w:val="20"/>
                <w:szCs w:val="20"/>
              </w:rPr>
              <w:t>პროგრამის</w:t>
            </w:r>
            <w:r w:rsidR="000D762D" w:rsidRPr="00210CBA">
              <w:rPr>
                <w:rFonts w:ascii="Sylfaen" w:hAnsi="Sylfaen" w:cs="Sylfaen"/>
                <w:b/>
                <w:sz w:val="20"/>
                <w:szCs w:val="20"/>
                <w:lang w:val="ka-GE"/>
              </w:rPr>
              <w:t xml:space="preserve"> </w:t>
            </w:r>
            <w:r w:rsidRPr="00210CBA">
              <w:rPr>
                <w:rFonts w:ascii="Sylfaen" w:hAnsi="Sylfaen" w:cs="Sylfaen"/>
                <w:b/>
                <w:sz w:val="20"/>
                <w:szCs w:val="20"/>
              </w:rPr>
              <w:t>შემუშავების</w:t>
            </w:r>
            <w:r w:rsidRPr="00210CBA">
              <w:rPr>
                <w:rFonts w:ascii="Sylfaen" w:hAnsi="Sylfaen" w:cs="Sylfaen"/>
                <w:b/>
                <w:sz w:val="20"/>
                <w:szCs w:val="20"/>
                <w:lang w:val="ka-GE"/>
              </w:rPr>
              <w:t xml:space="preserve">ა და </w:t>
            </w:r>
            <w:r w:rsidRPr="00210CBA">
              <w:rPr>
                <w:rFonts w:ascii="Sylfaen" w:hAnsi="Sylfaen" w:cs="Sylfaen"/>
                <w:b/>
                <w:sz w:val="20"/>
                <w:szCs w:val="20"/>
              </w:rPr>
              <w:t>განახლების</w:t>
            </w:r>
            <w:r w:rsidR="000D762D" w:rsidRPr="00210CBA">
              <w:rPr>
                <w:rFonts w:ascii="Sylfaen" w:hAnsi="Sylfaen" w:cs="Sylfaen"/>
                <w:b/>
                <w:sz w:val="20"/>
                <w:szCs w:val="20"/>
                <w:lang w:val="ka-GE"/>
              </w:rPr>
              <w:t xml:space="preserve"> </w:t>
            </w:r>
            <w:r w:rsidRPr="00210CBA">
              <w:rPr>
                <w:rFonts w:ascii="Sylfaen" w:hAnsi="Sylfaen" w:cs="Sylfaen"/>
                <w:b/>
                <w:sz w:val="20"/>
                <w:szCs w:val="20"/>
              </w:rPr>
              <w:t>თარიღები;</w:t>
            </w:r>
          </w:p>
        </w:tc>
        <w:tc>
          <w:tcPr>
            <w:tcW w:w="7038" w:type="dxa"/>
            <w:tcBorders>
              <w:top w:val="single" w:sz="18" w:space="0" w:color="auto"/>
              <w:bottom w:val="single" w:sz="18" w:space="0" w:color="auto"/>
              <w:right w:val="single" w:sz="18" w:space="0" w:color="auto"/>
            </w:tcBorders>
          </w:tcPr>
          <w:p w:rsidR="00C61619" w:rsidRPr="00210CBA" w:rsidRDefault="00C61619" w:rsidP="000F23B5">
            <w:pPr>
              <w:spacing w:after="0" w:line="240" w:lineRule="auto"/>
              <w:outlineLvl w:val="2"/>
              <w:rPr>
                <w:rFonts w:ascii="Sylfaen" w:eastAsia="Times New Roman" w:hAnsi="Sylfaen" w:cs="Sylfaen"/>
                <w:sz w:val="20"/>
                <w:szCs w:val="20"/>
                <w:lang w:val="ka-GE" w:eastAsia="ru-RU"/>
              </w:rPr>
            </w:pPr>
            <w:r w:rsidRPr="00210CBA">
              <w:rPr>
                <w:rFonts w:ascii="Sylfaen" w:eastAsia="Times New Roman" w:hAnsi="Sylfaen" w:cs="Sylfaen"/>
                <w:sz w:val="20"/>
                <w:szCs w:val="20"/>
                <w:lang w:val="ka-GE" w:eastAsia="ru-RU"/>
              </w:rPr>
              <w:t>პროგრამა შემუშავდა 2011-2012 წელს</w:t>
            </w:r>
          </w:p>
          <w:p w:rsidR="00761D47" w:rsidRDefault="00C61619" w:rsidP="000F23B5">
            <w:pPr>
              <w:spacing w:after="0" w:line="240" w:lineRule="auto"/>
              <w:rPr>
                <w:rFonts w:ascii="Sylfaen" w:eastAsia="Times New Roman" w:hAnsi="Sylfaen" w:cs="Sylfaen"/>
                <w:sz w:val="20"/>
                <w:szCs w:val="20"/>
                <w:lang w:val="ka-GE" w:eastAsia="ru-RU"/>
              </w:rPr>
            </w:pPr>
            <w:r w:rsidRPr="00210CBA">
              <w:rPr>
                <w:rFonts w:ascii="Sylfaen" w:eastAsia="Times New Roman" w:hAnsi="Sylfaen" w:cs="Sylfaen"/>
                <w:sz w:val="20"/>
                <w:szCs w:val="20"/>
                <w:lang w:val="ka-GE" w:eastAsia="ru-RU"/>
              </w:rPr>
              <w:t>აკრედიტაცია გაიარა 2012 წლის 19.04. გადაწყვეტილება №12</w:t>
            </w:r>
            <w:r w:rsidRPr="00210CBA">
              <w:rPr>
                <w:rFonts w:ascii="Sylfaen" w:eastAsia="Times New Roman" w:hAnsi="Sylfaen" w:cs="Sylfaen"/>
                <w:sz w:val="20"/>
                <w:szCs w:val="20"/>
                <w:lang w:eastAsia="ru-RU"/>
              </w:rPr>
              <w:t>3</w:t>
            </w:r>
          </w:p>
          <w:p w:rsidR="00EF477E" w:rsidRPr="00EF477E" w:rsidRDefault="00EF477E" w:rsidP="000F23B5">
            <w:pPr>
              <w:spacing w:after="0" w:line="240" w:lineRule="auto"/>
              <w:rPr>
                <w:rFonts w:ascii="Sylfaen" w:hAnsi="Sylfaen"/>
                <w:sz w:val="20"/>
                <w:szCs w:val="20"/>
                <w:lang w:val="ka-GE"/>
              </w:rPr>
            </w:pPr>
            <w:r>
              <w:rPr>
                <w:rFonts w:ascii="Sylfaen" w:eastAsia="Times New Roman" w:hAnsi="Sylfaen" w:cs="Sylfaen"/>
                <w:sz w:val="20"/>
                <w:szCs w:val="20"/>
                <w:lang w:val="ka-GE" w:eastAsia="ru-RU"/>
              </w:rPr>
              <w:t>განახლების თარიღი</w:t>
            </w:r>
          </w:p>
        </w:tc>
      </w:tr>
      <w:tr w:rsidR="00761D47" w:rsidRPr="00210CBA" w:rsidTr="00E30F09">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210CBA" w:rsidRDefault="00761D47" w:rsidP="000F23B5">
            <w:pPr>
              <w:spacing w:after="0" w:line="240" w:lineRule="auto"/>
              <w:rPr>
                <w:rFonts w:ascii="Sylfaen" w:hAnsi="Sylfaen"/>
                <w:sz w:val="20"/>
                <w:szCs w:val="20"/>
              </w:rPr>
            </w:pPr>
            <w:r w:rsidRPr="00210CBA">
              <w:rPr>
                <w:rFonts w:ascii="Sylfaen" w:hAnsi="Sylfaen" w:cs="Sylfaen"/>
                <w:b/>
                <w:sz w:val="20"/>
                <w:szCs w:val="20"/>
              </w:rPr>
              <w:t>პროგრამაზე</w:t>
            </w:r>
            <w:r w:rsidR="000D762D" w:rsidRPr="00210CBA">
              <w:rPr>
                <w:rFonts w:ascii="Sylfaen" w:hAnsi="Sylfaen" w:cs="Sylfaen"/>
                <w:b/>
                <w:sz w:val="20"/>
                <w:szCs w:val="20"/>
                <w:lang w:val="ka-GE"/>
              </w:rPr>
              <w:t xml:space="preserve"> </w:t>
            </w:r>
            <w:r w:rsidRPr="00210CBA">
              <w:rPr>
                <w:rFonts w:ascii="Sylfaen" w:hAnsi="Sylfaen" w:cs="Sylfaen"/>
                <w:b/>
                <w:sz w:val="20"/>
                <w:szCs w:val="20"/>
              </w:rPr>
              <w:t>დაშვების</w:t>
            </w:r>
            <w:r w:rsidR="000D762D" w:rsidRPr="00210CBA">
              <w:rPr>
                <w:rFonts w:ascii="Sylfaen" w:hAnsi="Sylfaen" w:cs="Sylfaen"/>
                <w:b/>
                <w:sz w:val="20"/>
                <w:szCs w:val="20"/>
                <w:lang w:val="ka-GE"/>
              </w:rPr>
              <w:t xml:space="preserve"> </w:t>
            </w:r>
            <w:r w:rsidRPr="00210CBA">
              <w:rPr>
                <w:rFonts w:ascii="Sylfaen" w:hAnsi="Sylfaen" w:cs="Sylfaen"/>
                <w:b/>
                <w:sz w:val="20"/>
                <w:szCs w:val="20"/>
              </w:rPr>
              <w:t>წინაპირობები</w:t>
            </w:r>
            <w:r w:rsidRPr="00210CBA">
              <w:rPr>
                <w:rFonts w:ascii="Sylfaen" w:hAnsi="Sylfaen"/>
                <w:b/>
                <w:sz w:val="20"/>
                <w:szCs w:val="20"/>
              </w:rPr>
              <w:t xml:space="preserve"> (</w:t>
            </w:r>
            <w:r w:rsidRPr="00210CBA">
              <w:rPr>
                <w:rFonts w:ascii="Sylfaen" w:hAnsi="Sylfaen" w:cs="Sylfaen"/>
                <w:b/>
                <w:sz w:val="20"/>
                <w:szCs w:val="20"/>
              </w:rPr>
              <w:t>მოთხოვნები</w:t>
            </w:r>
            <w:r w:rsidRPr="00210CBA">
              <w:rPr>
                <w:rFonts w:ascii="Sylfaen" w:hAnsi="Sylfaen"/>
                <w:b/>
                <w:sz w:val="20"/>
                <w:szCs w:val="20"/>
              </w:rPr>
              <w:t>)</w:t>
            </w:r>
          </w:p>
        </w:tc>
      </w:tr>
      <w:tr w:rsidR="00C307BD" w:rsidRPr="00210CBA" w:rsidTr="00E30F09">
        <w:tc>
          <w:tcPr>
            <w:tcW w:w="10598" w:type="dxa"/>
            <w:gridSpan w:val="4"/>
            <w:tcBorders>
              <w:top w:val="single" w:sz="18" w:space="0" w:color="auto"/>
              <w:left w:val="single" w:sz="18" w:space="0" w:color="auto"/>
              <w:right w:val="single" w:sz="18" w:space="0" w:color="auto"/>
            </w:tcBorders>
          </w:tcPr>
          <w:p w:rsidR="00C307BD" w:rsidRPr="00210CBA" w:rsidRDefault="003C21BF" w:rsidP="000F23B5">
            <w:pPr>
              <w:spacing w:after="0" w:line="240" w:lineRule="auto"/>
              <w:ind w:firstLine="284"/>
              <w:jc w:val="both"/>
              <w:rPr>
                <w:rFonts w:ascii="Sylfaen" w:hAnsi="Sylfaen" w:cs="Sylfaen"/>
                <w:sz w:val="20"/>
                <w:szCs w:val="20"/>
              </w:rPr>
            </w:pPr>
            <w:r w:rsidRPr="00210CBA">
              <w:rPr>
                <w:rFonts w:ascii="Sylfaen" w:hAnsi="Sylfaen" w:cs="Sylfaen"/>
                <w:sz w:val="20"/>
                <w:szCs w:val="20"/>
                <w:lang w:val="af-ZA"/>
              </w:rPr>
              <w:t>სამაგისტრო პროგრამის სტუდენტი შეიძლება გახდეს ბაკალავრის აკადემიური ხარისხის მქონე ან მასთან გათანაბრებული პირი, რომელიც გადის წინასწარ რეგისტრაციას ერთიანი ეროვნული გამოცდების ცენტრში, აბარებს საერთო ეროვნულ გამოცდას მაგისტრატურისათვის და სასპეციალიზაციო გამოცდას</w:t>
            </w:r>
            <w:r w:rsidRPr="00210CBA">
              <w:rPr>
                <w:rFonts w:ascii="Sylfaen" w:hAnsi="Sylfaen" w:cs="Sylfaen"/>
                <w:sz w:val="20"/>
                <w:szCs w:val="20"/>
                <w:lang w:val="ka-GE"/>
              </w:rPr>
              <w:t xml:space="preserve"> </w:t>
            </w:r>
            <w:r w:rsidRPr="00210CBA">
              <w:rPr>
                <w:rFonts w:ascii="Sylfaen" w:hAnsi="Sylfaen" w:cs="Sylfaen"/>
                <w:sz w:val="20"/>
                <w:szCs w:val="20"/>
                <w:lang w:val="af-ZA"/>
              </w:rPr>
              <w:t>სამაგისტრო პროგრამ</w:t>
            </w:r>
            <w:r w:rsidRPr="00210CBA">
              <w:rPr>
                <w:rFonts w:ascii="Sylfaen" w:hAnsi="Sylfaen" w:cs="Sylfaen"/>
                <w:sz w:val="20"/>
                <w:szCs w:val="20"/>
                <w:lang w:val="ka-GE"/>
              </w:rPr>
              <w:t xml:space="preserve">ისთვის </w:t>
            </w:r>
            <w:r w:rsidRPr="00210CBA">
              <w:rPr>
                <w:rFonts w:ascii="Sylfaen" w:hAnsi="Sylfaen" w:cs="Sylfaen"/>
                <w:sz w:val="20"/>
                <w:szCs w:val="20"/>
                <w:lang w:val="af-ZA"/>
              </w:rPr>
              <w:t>“სუბტროპიკული კულტურების გადამუშავების ტექნოლოგია” აკაკი წერეთლის სახელმწიფო უნივერსიტეტში.</w:t>
            </w:r>
          </w:p>
        </w:tc>
      </w:tr>
      <w:tr w:rsidR="00761D47" w:rsidRPr="00210CBA" w:rsidTr="00E30F0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210CBA" w:rsidRDefault="00761D47" w:rsidP="000F23B5">
            <w:pPr>
              <w:spacing w:after="0" w:line="240" w:lineRule="auto"/>
              <w:rPr>
                <w:rFonts w:ascii="Sylfaen" w:hAnsi="Sylfaen"/>
                <w:color w:val="943634" w:themeColor="accent2" w:themeShade="BF"/>
                <w:sz w:val="20"/>
                <w:szCs w:val="20"/>
                <w:lang w:val="ka-GE"/>
              </w:rPr>
            </w:pPr>
            <w:r w:rsidRPr="00210CBA">
              <w:rPr>
                <w:rFonts w:ascii="Sylfaen" w:hAnsi="Sylfaen"/>
                <w:b/>
                <w:sz w:val="20"/>
                <w:szCs w:val="20"/>
                <w:lang w:val="ka-GE"/>
              </w:rPr>
              <w:t>პროგრამის</w:t>
            </w:r>
            <w:r w:rsidR="000D762D" w:rsidRPr="00210CBA">
              <w:rPr>
                <w:rFonts w:ascii="Sylfaen" w:hAnsi="Sylfaen"/>
                <w:b/>
                <w:sz w:val="20"/>
                <w:szCs w:val="20"/>
                <w:lang w:val="ka-GE"/>
              </w:rPr>
              <w:t xml:space="preserve"> </w:t>
            </w:r>
            <w:r w:rsidRPr="00210CBA">
              <w:rPr>
                <w:rFonts w:ascii="Sylfaen" w:hAnsi="Sylfaen"/>
                <w:b/>
                <w:sz w:val="20"/>
                <w:szCs w:val="20"/>
                <w:lang w:val="ka-GE"/>
              </w:rPr>
              <w:t>მიზნები</w:t>
            </w:r>
          </w:p>
        </w:tc>
      </w:tr>
      <w:tr w:rsidR="00C307BD" w:rsidRPr="00210CBA" w:rsidTr="00E30F09">
        <w:tc>
          <w:tcPr>
            <w:tcW w:w="10598" w:type="dxa"/>
            <w:gridSpan w:val="4"/>
            <w:tcBorders>
              <w:top w:val="single" w:sz="18" w:space="0" w:color="auto"/>
              <w:left w:val="single" w:sz="18" w:space="0" w:color="auto"/>
              <w:bottom w:val="single" w:sz="18" w:space="0" w:color="auto"/>
              <w:right w:val="single" w:sz="18" w:space="0" w:color="auto"/>
            </w:tcBorders>
          </w:tcPr>
          <w:p w:rsidR="003C21BF" w:rsidRPr="00210CBA" w:rsidRDefault="003C21BF" w:rsidP="000F23B5">
            <w:pPr>
              <w:spacing w:after="0" w:line="240" w:lineRule="auto"/>
              <w:ind w:firstLine="330"/>
              <w:jc w:val="both"/>
              <w:rPr>
                <w:rFonts w:ascii="Sylfaen" w:hAnsi="Sylfaen" w:cs="Sylfaen"/>
                <w:sz w:val="20"/>
                <w:szCs w:val="20"/>
                <w:lang w:val="af-ZA"/>
              </w:rPr>
            </w:pPr>
            <w:r w:rsidRPr="00210CBA">
              <w:rPr>
                <w:rFonts w:ascii="Sylfaen" w:hAnsi="Sylfaen" w:cs="Sylfaen"/>
                <w:sz w:val="20"/>
                <w:szCs w:val="20"/>
              </w:rPr>
              <w:t xml:space="preserve">მოამზადოს </w:t>
            </w:r>
            <w:r w:rsidRPr="00210CBA">
              <w:rPr>
                <w:rFonts w:ascii="Sylfaen" w:hAnsi="Sylfaen" w:cs="Sylfaen"/>
                <w:sz w:val="20"/>
                <w:szCs w:val="20"/>
                <w:lang w:val="ka-GE"/>
              </w:rPr>
              <w:t xml:space="preserve">სასურსათო ტექნოლოგიის </w:t>
            </w:r>
            <w:r w:rsidRPr="00210CBA">
              <w:rPr>
                <w:rFonts w:ascii="Sylfaen" w:hAnsi="Sylfaen" w:cs="Sylfaen"/>
                <w:sz w:val="20"/>
                <w:szCs w:val="20"/>
              </w:rPr>
              <w:t>მაგისტრის აკადემიური ხარისხის მქონე სპეციალისტი</w:t>
            </w:r>
            <w:r w:rsidRPr="00210CBA">
              <w:rPr>
                <w:rFonts w:ascii="Sylfaen" w:hAnsi="Sylfaen" w:cs="Sylfaen"/>
                <w:sz w:val="20"/>
                <w:szCs w:val="20"/>
                <w:lang w:val="ka-GE"/>
              </w:rPr>
              <w:t xml:space="preserve">, რომელიც აღჭურვილი იქნება დარგში არსებული ინოვაციური მეოდებისა და  თანამედროვე ტექნოლოგიური პროცესების ცოდნით, შეეძლება მათი პრაქტიკაში </w:t>
            </w:r>
            <w:r w:rsidRPr="00210CBA">
              <w:rPr>
                <w:rFonts w:ascii="Sylfaen" w:hAnsi="Sylfaen" w:cs="Sylfaen"/>
                <w:sz w:val="20"/>
                <w:szCs w:val="20"/>
                <w:lang w:val="af-ZA"/>
              </w:rPr>
              <w:t>გამოყენება</w:t>
            </w:r>
            <w:r w:rsidRPr="00210CBA">
              <w:rPr>
                <w:rFonts w:ascii="Sylfaen" w:hAnsi="Sylfaen" w:cs="Sylfaen"/>
                <w:sz w:val="20"/>
                <w:szCs w:val="20"/>
                <w:lang w:val="ka-GE"/>
              </w:rPr>
              <w:t xml:space="preserve"> და ექნება საკუთარი ცოდნის სხვისათვის გადაცემის უნარი.</w:t>
            </w:r>
          </w:p>
          <w:p w:rsidR="003C21BF" w:rsidRPr="00210CBA" w:rsidRDefault="003C21BF" w:rsidP="000F23B5">
            <w:pPr>
              <w:spacing w:after="0" w:line="240" w:lineRule="auto"/>
              <w:ind w:firstLine="330"/>
              <w:jc w:val="both"/>
              <w:rPr>
                <w:rFonts w:ascii="Sylfaen" w:hAnsi="Sylfaen" w:cs="Sylfaen"/>
                <w:sz w:val="20"/>
                <w:szCs w:val="20"/>
              </w:rPr>
            </w:pPr>
            <w:r w:rsidRPr="00210CBA">
              <w:rPr>
                <w:rFonts w:ascii="Sylfaen" w:hAnsi="Sylfaen" w:cs="Sylfaen"/>
                <w:sz w:val="20"/>
                <w:szCs w:val="20"/>
                <w:lang w:val="ka-GE"/>
              </w:rPr>
              <w:t xml:space="preserve">მაგისტრი  </w:t>
            </w:r>
            <w:r w:rsidRPr="00210CBA">
              <w:rPr>
                <w:rFonts w:ascii="Sylfaen" w:hAnsi="Sylfaen" w:cs="Sylfaen"/>
                <w:sz w:val="20"/>
                <w:szCs w:val="20"/>
              </w:rPr>
              <w:t>სუბტროპიკული კულტურების ნედლეულის გადა</w:t>
            </w:r>
            <w:r w:rsidRPr="00210CBA">
              <w:rPr>
                <w:rFonts w:ascii="Sylfaen" w:hAnsi="Sylfaen" w:cs="Sylfaen"/>
                <w:sz w:val="20"/>
                <w:szCs w:val="20"/>
                <w:lang w:val="ka-GE"/>
              </w:rPr>
              <w:t>მა</w:t>
            </w:r>
            <w:r w:rsidRPr="00210CBA">
              <w:rPr>
                <w:rFonts w:ascii="Sylfaen" w:hAnsi="Sylfaen" w:cs="Sylfaen"/>
                <w:sz w:val="20"/>
                <w:szCs w:val="20"/>
              </w:rPr>
              <w:t xml:space="preserve">მუშავებელი  წარმოების განვითარებისათვის  შეძლებს: </w:t>
            </w:r>
          </w:p>
          <w:p w:rsidR="003C21BF" w:rsidRPr="00210CBA" w:rsidRDefault="003C21BF" w:rsidP="000F23B5">
            <w:pPr>
              <w:numPr>
                <w:ilvl w:val="0"/>
                <w:numId w:val="7"/>
              </w:numPr>
              <w:tabs>
                <w:tab w:val="clear" w:pos="720"/>
              </w:tabs>
              <w:spacing w:after="0" w:line="240" w:lineRule="auto"/>
              <w:ind w:left="567" w:hanging="283"/>
              <w:jc w:val="both"/>
              <w:rPr>
                <w:rFonts w:ascii="Sylfaen" w:hAnsi="Sylfaen" w:cs="Sylfaen"/>
                <w:sz w:val="20"/>
                <w:szCs w:val="20"/>
              </w:rPr>
            </w:pPr>
            <w:r w:rsidRPr="00210CBA">
              <w:rPr>
                <w:rFonts w:ascii="Sylfaen" w:hAnsi="Sylfaen" w:cs="Sylfaen"/>
                <w:sz w:val="20"/>
                <w:szCs w:val="20"/>
              </w:rPr>
              <w:t>გააცნობიერ</w:t>
            </w:r>
            <w:r w:rsidRPr="00210CBA">
              <w:rPr>
                <w:rFonts w:ascii="Sylfaen" w:hAnsi="Sylfaen" w:cs="Sylfaen"/>
                <w:sz w:val="20"/>
                <w:szCs w:val="20"/>
                <w:lang w:val="ka-GE"/>
              </w:rPr>
              <w:t>ოს</w:t>
            </w:r>
            <w:r w:rsidRPr="00210CBA">
              <w:rPr>
                <w:rFonts w:ascii="Sylfaen" w:hAnsi="Sylfaen" w:cs="Sylfaen"/>
                <w:sz w:val="20"/>
                <w:szCs w:val="20"/>
              </w:rPr>
              <w:t xml:space="preserve">  სასურსათო პროდუქტთა წარმოების ბიოქიმიურ</w:t>
            </w:r>
            <w:r w:rsidRPr="00210CBA">
              <w:rPr>
                <w:rFonts w:ascii="Sylfaen" w:hAnsi="Sylfaen" w:cs="Sylfaen"/>
                <w:sz w:val="20"/>
                <w:szCs w:val="20"/>
                <w:lang w:val="ka-GE"/>
              </w:rPr>
              <w:t>ი</w:t>
            </w:r>
            <w:r w:rsidRPr="00210CBA">
              <w:rPr>
                <w:rFonts w:ascii="Sylfaen" w:hAnsi="Sylfaen" w:cs="Sylfaen"/>
                <w:sz w:val="20"/>
                <w:szCs w:val="20"/>
              </w:rPr>
              <w:t xml:space="preserve"> საფუძველ</w:t>
            </w:r>
            <w:r w:rsidRPr="00210CBA">
              <w:rPr>
                <w:rFonts w:ascii="Sylfaen" w:hAnsi="Sylfaen" w:cs="Sylfaen"/>
                <w:sz w:val="20"/>
                <w:szCs w:val="20"/>
                <w:lang w:val="ka-GE"/>
              </w:rPr>
              <w:t>ი</w:t>
            </w:r>
            <w:r w:rsidRPr="00210CBA">
              <w:rPr>
                <w:rFonts w:ascii="Sylfaen" w:hAnsi="Sylfaen" w:cs="Sylfaen"/>
                <w:sz w:val="20"/>
                <w:szCs w:val="20"/>
              </w:rPr>
              <w:t>,</w:t>
            </w:r>
            <w:r w:rsidRPr="00210CBA">
              <w:rPr>
                <w:rFonts w:ascii="Sylfaen" w:hAnsi="Sylfaen" w:cs="Sylfaen"/>
                <w:sz w:val="20"/>
                <w:szCs w:val="20"/>
                <w:lang w:val="ka-GE"/>
              </w:rPr>
              <w:t xml:space="preserve"> განსაზღვროს</w:t>
            </w:r>
            <w:r w:rsidRPr="00210CBA">
              <w:rPr>
                <w:rFonts w:ascii="Sylfaen" w:hAnsi="Sylfaen" w:cs="Sylfaen"/>
                <w:sz w:val="20"/>
                <w:szCs w:val="20"/>
              </w:rPr>
              <w:t xml:space="preserve">  წარმოებული </w:t>
            </w:r>
            <w:r w:rsidRPr="00210CBA">
              <w:rPr>
                <w:rFonts w:ascii="Sylfaen" w:hAnsi="Sylfaen" w:cs="Sylfaen"/>
                <w:sz w:val="20"/>
                <w:szCs w:val="20"/>
              </w:rPr>
              <w:lastRenderedPageBreak/>
              <w:t>პროდუქციის ბიოლოგიურ</w:t>
            </w:r>
            <w:r w:rsidRPr="00210CBA">
              <w:rPr>
                <w:rFonts w:ascii="Sylfaen" w:hAnsi="Sylfaen" w:cs="Sylfaen"/>
                <w:sz w:val="20"/>
                <w:szCs w:val="20"/>
                <w:lang w:val="ka-GE"/>
              </w:rPr>
              <w:t>ი</w:t>
            </w:r>
            <w:r w:rsidRPr="00210CBA">
              <w:rPr>
                <w:rFonts w:ascii="Sylfaen" w:hAnsi="Sylfaen" w:cs="Sylfaen"/>
                <w:sz w:val="20"/>
                <w:szCs w:val="20"/>
              </w:rPr>
              <w:t xml:space="preserve"> ღირებულება და </w:t>
            </w:r>
            <w:r w:rsidRPr="00210CBA">
              <w:rPr>
                <w:rFonts w:ascii="Sylfaen" w:hAnsi="Sylfaen" w:cs="Sylfaen"/>
                <w:sz w:val="20"/>
                <w:szCs w:val="20"/>
                <w:lang w:val="ka-GE"/>
              </w:rPr>
              <w:t xml:space="preserve">მეცნიერული კვლევის თანამედროვე მეთოდების გამოყენებით </w:t>
            </w:r>
            <w:r w:rsidRPr="00210CBA">
              <w:rPr>
                <w:rFonts w:ascii="Sylfaen" w:hAnsi="Sylfaen" w:cs="Sylfaen"/>
                <w:sz w:val="20"/>
                <w:szCs w:val="20"/>
              </w:rPr>
              <w:t>გადაჭრას სასურსათო პროდუქტთა  სამომხმარებლო</w:t>
            </w:r>
            <w:r w:rsidRPr="00210CBA">
              <w:rPr>
                <w:rFonts w:ascii="Sylfaen" w:hAnsi="Sylfaen" w:cs="Sylfaen"/>
                <w:sz w:val="20"/>
                <w:szCs w:val="20"/>
                <w:lang w:val="ka-GE"/>
              </w:rPr>
              <w:t xml:space="preserve"> და ტექნოლოგიური</w:t>
            </w:r>
            <w:r w:rsidRPr="00210CBA">
              <w:rPr>
                <w:rFonts w:ascii="Sylfaen" w:hAnsi="Sylfaen" w:cs="Sylfaen"/>
                <w:sz w:val="20"/>
                <w:szCs w:val="20"/>
              </w:rPr>
              <w:t xml:space="preserve"> ღირსების ამაღლების</w:t>
            </w:r>
            <w:r w:rsidRPr="00210CBA">
              <w:rPr>
                <w:rFonts w:ascii="Sylfaen" w:hAnsi="Sylfaen" w:cs="Sylfaen"/>
                <w:sz w:val="20"/>
                <w:szCs w:val="20"/>
                <w:lang w:val="ka-GE"/>
              </w:rPr>
              <w:t xml:space="preserve"> </w:t>
            </w:r>
            <w:r w:rsidRPr="00210CBA">
              <w:rPr>
                <w:rFonts w:ascii="Sylfaen" w:hAnsi="Sylfaen" w:cs="Sylfaen"/>
                <w:sz w:val="20"/>
                <w:szCs w:val="20"/>
              </w:rPr>
              <w:t>პრობლემა</w:t>
            </w:r>
            <w:r w:rsidRPr="00210CBA">
              <w:rPr>
                <w:rFonts w:ascii="Sylfaen" w:hAnsi="Sylfaen" w:cs="Sylfaen"/>
                <w:sz w:val="20"/>
                <w:szCs w:val="20"/>
                <w:lang w:val="ka-GE"/>
              </w:rPr>
              <w:t xml:space="preserve">. </w:t>
            </w:r>
            <w:r w:rsidRPr="00210CBA">
              <w:rPr>
                <w:rFonts w:ascii="Sylfaen" w:hAnsi="Sylfaen" w:cs="Sylfaen"/>
                <w:sz w:val="20"/>
                <w:szCs w:val="20"/>
              </w:rPr>
              <w:t xml:space="preserve"> </w:t>
            </w:r>
          </w:p>
          <w:p w:rsidR="003C21BF" w:rsidRPr="00210CBA" w:rsidRDefault="003C21BF" w:rsidP="000F23B5">
            <w:pPr>
              <w:numPr>
                <w:ilvl w:val="0"/>
                <w:numId w:val="7"/>
              </w:numPr>
              <w:tabs>
                <w:tab w:val="clear" w:pos="720"/>
              </w:tabs>
              <w:spacing w:after="0" w:line="240" w:lineRule="auto"/>
              <w:ind w:left="567" w:hanging="283"/>
              <w:jc w:val="both"/>
              <w:rPr>
                <w:rFonts w:ascii="Sylfaen" w:hAnsi="Sylfaen" w:cs="Sylfaen"/>
                <w:sz w:val="20"/>
                <w:szCs w:val="20"/>
              </w:rPr>
            </w:pPr>
            <w:r w:rsidRPr="00210CBA">
              <w:rPr>
                <w:rFonts w:ascii="Sylfaen" w:hAnsi="Sylfaen" w:cs="Sylfaen"/>
                <w:sz w:val="20"/>
                <w:szCs w:val="20"/>
                <w:lang w:val="ka-GE"/>
              </w:rPr>
              <w:t xml:space="preserve">დარგში არსებული </w:t>
            </w:r>
            <w:r w:rsidRPr="00210CBA">
              <w:rPr>
                <w:rFonts w:ascii="Sylfaen" w:hAnsi="Sylfaen" w:cs="Sylfaen"/>
                <w:sz w:val="20"/>
                <w:szCs w:val="20"/>
              </w:rPr>
              <w:t>უახლეს</w:t>
            </w:r>
            <w:r w:rsidRPr="00210CBA">
              <w:rPr>
                <w:rFonts w:ascii="Sylfaen" w:hAnsi="Sylfaen" w:cs="Sylfaen"/>
                <w:sz w:val="20"/>
                <w:szCs w:val="20"/>
                <w:lang w:val="ka-GE"/>
              </w:rPr>
              <w:t>ი ტექნოლოგიური</w:t>
            </w:r>
            <w:r w:rsidRPr="00210CBA">
              <w:rPr>
                <w:rFonts w:ascii="Sylfaen" w:hAnsi="Sylfaen" w:cs="Sylfaen"/>
                <w:sz w:val="20"/>
                <w:szCs w:val="20"/>
              </w:rPr>
              <w:t xml:space="preserve"> მონაცემებ</w:t>
            </w:r>
            <w:r w:rsidRPr="00210CBA">
              <w:rPr>
                <w:rFonts w:ascii="Sylfaen" w:hAnsi="Sylfaen" w:cs="Sylfaen"/>
                <w:sz w:val="20"/>
                <w:szCs w:val="20"/>
                <w:lang w:val="ka-GE"/>
              </w:rPr>
              <w:t>ის</w:t>
            </w:r>
            <w:r w:rsidRPr="00210CBA">
              <w:rPr>
                <w:rFonts w:ascii="Sylfaen" w:hAnsi="Sylfaen" w:cs="Sylfaen"/>
                <w:sz w:val="20"/>
                <w:szCs w:val="20"/>
              </w:rPr>
              <w:t xml:space="preserve"> კრიტიკულ</w:t>
            </w:r>
            <w:r w:rsidRPr="00210CBA">
              <w:rPr>
                <w:rFonts w:ascii="Sylfaen" w:hAnsi="Sylfaen" w:cs="Sylfaen"/>
                <w:sz w:val="20"/>
                <w:szCs w:val="20"/>
                <w:lang w:val="ka-GE"/>
              </w:rPr>
              <w:t>ი</w:t>
            </w:r>
            <w:r w:rsidRPr="00210CBA">
              <w:rPr>
                <w:rFonts w:ascii="Sylfaen" w:hAnsi="Sylfaen" w:cs="Sylfaen"/>
                <w:sz w:val="20"/>
                <w:szCs w:val="20"/>
              </w:rPr>
              <w:t xml:space="preserve"> ანალიზ</w:t>
            </w:r>
            <w:r w:rsidRPr="00210CBA">
              <w:rPr>
                <w:rFonts w:ascii="Sylfaen" w:hAnsi="Sylfaen" w:cs="Sylfaen"/>
                <w:sz w:val="20"/>
                <w:szCs w:val="20"/>
                <w:lang w:val="ka-GE"/>
              </w:rPr>
              <w:t>ის საფუძველზე</w:t>
            </w:r>
            <w:r w:rsidRPr="00210CBA">
              <w:rPr>
                <w:rFonts w:ascii="Sylfaen" w:hAnsi="Sylfaen" w:cs="Sylfaen"/>
                <w:sz w:val="20"/>
                <w:szCs w:val="20"/>
              </w:rPr>
              <w:t xml:space="preserve"> ორიგინალური იდეების შემუშავებ</w:t>
            </w:r>
            <w:r w:rsidRPr="00210CBA">
              <w:rPr>
                <w:rFonts w:ascii="Sylfaen" w:hAnsi="Sylfaen" w:cs="Sylfaen"/>
                <w:sz w:val="20"/>
                <w:szCs w:val="20"/>
                <w:lang w:val="ka-GE"/>
              </w:rPr>
              <w:t xml:space="preserve">ას, </w:t>
            </w:r>
            <w:r w:rsidRPr="00210CBA">
              <w:rPr>
                <w:rFonts w:ascii="Sylfaen" w:hAnsi="Sylfaen" w:cs="Sylfaen"/>
                <w:sz w:val="20"/>
                <w:szCs w:val="20"/>
              </w:rPr>
              <w:t>ნედლეულის რაციონალურად გამოყენებას ფართო ფიზიოლოგიური მოქმედების სპექტრის ახალი პროდუქტების წარმოებისათვ</w:t>
            </w:r>
            <w:r w:rsidRPr="00210CBA">
              <w:rPr>
                <w:rFonts w:ascii="Sylfaen" w:hAnsi="Sylfaen" w:cs="Sylfaen"/>
                <w:sz w:val="20"/>
                <w:szCs w:val="20"/>
                <w:lang w:val="ka-GE"/>
              </w:rPr>
              <w:t xml:space="preserve">ის; </w:t>
            </w:r>
          </w:p>
          <w:p w:rsidR="003C21BF" w:rsidRPr="00210CBA" w:rsidRDefault="003C21BF" w:rsidP="000F23B5">
            <w:pPr>
              <w:numPr>
                <w:ilvl w:val="0"/>
                <w:numId w:val="7"/>
              </w:numPr>
              <w:tabs>
                <w:tab w:val="clear" w:pos="720"/>
              </w:tabs>
              <w:spacing w:after="0" w:line="240" w:lineRule="auto"/>
              <w:ind w:left="567" w:hanging="283"/>
              <w:jc w:val="both"/>
              <w:rPr>
                <w:rFonts w:ascii="Sylfaen" w:hAnsi="Sylfaen" w:cs="Sylfaen"/>
                <w:sz w:val="20"/>
                <w:szCs w:val="20"/>
              </w:rPr>
            </w:pPr>
            <w:r w:rsidRPr="00210CBA">
              <w:rPr>
                <w:rFonts w:ascii="Sylfaen" w:hAnsi="Sylfaen" w:cs="Sylfaen"/>
                <w:sz w:val="20"/>
                <w:szCs w:val="20"/>
                <w:lang w:val="ka-GE"/>
              </w:rPr>
              <w:t>ტექნოლოგიური პროცესების რეჟიმებისა და პარამეტრების შერჩევას და რეგულირებას</w:t>
            </w:r>
            <w:r w:rsidR="00DE3901">
              <w:rPr>
                <w:rFonts w:ascii="Sylfaen" w:hAnsi="Sylfaen" w:cs="Sylfaen"/>
                <w:sz w:val="20"/>
                <w:szCs w:val="20"/>
              </w:rPr>
              <w:t>;</w:t>
            </w:r>
          </w:p>
          <w:p w:rsidR="003C21BF" w:rsidRPr="00210CBA" w:rsidRDefault="003C21BF" w:rsidP="000F23B5">
            <w:pPr>
              <w:numPr>
                <w:ilvl w:val="0"/>
                <w:numId w:val="7"/>
              </w:numPr>
              <w:tabs>
                <w:tab w:val="clear" w:pos="720"/>
              </w:tabs>
              <w:spacing w:after="0" w:line="240" w:lineRule="auto"/>
              <w:ind w:left="567" w:hanging="283"/>
              <w:jc w:val="both"/>
              <w:rPr>
                <w:rFonts w:ascii="Sylfaen" w:hAnsi="Sylfaen" w:cs="Sylfaen"/>
                <w:sz w:val="20"/>
                <w:szCs w:val="20"/>
                <w:lang w:val="ka-GE"/>
              </w:rPr>
            </w:pPr>
            <w:r w:rsidRPr="00210CBA">
              <w:rPr>
                <w:rFonts w:ascii="Sylfaen" w:hAnsi="Sylfaen" w:cs="Sylfaen"/>
                <w:sz w:val="20"/>
                <w:szCs w:val="20"/>
                <w:lang w:val="ka-GE"/>
              </w:rPr>
              <w:t xml:space="preserve">დაგეგმოს და წარმართოს </w:t>
            </w:r>
            <w:r w:rsidRPr="00210CBA">
              <w:rPr>
                <w:rFonts w:ascii="Sylfaen" w:hAnsi="Sylfaen" w:cs="Sylfaen"/>
                <w:sz w:val="20"/>
                <w:szCs w:val="20"/>
              </w:rPr>
              <w:t>კვლევა  სასურსათო პროდუქტთა წარმოების თანამედროვე ტექნოლოგიების სრულყოფისათვის</w:t>
            </w:r>
            <w:r w:rsidRPr="00210CBA">
              <w:rPr>
                <w:rFonts w:ascii="Sylfaen" w:hAnsi="Sylfaen" w:cs="Sylfaen"/>
                <w:sz w:val="20"/>
                <w:szCs w:val="20"/>
                <w:lang w:val="ka-GE"/>
              </w:rPr>
              <w:t>,</w:t>
            </w:r>
            <w:r w:rsidRPr="00210CBA">
              <w:rPr>
                <w:rFonts w:ascii="Sylfaen" w:hAnsi="Sylfaen" w:cs="Sylfaen"/>
                <w:sz w:val="20"/>
                <w:szCs w:val="20"/>
              </w:rPr>
              <w:t xml:space="preserve"> უახლესი მეთოდებისა და მიდგომების გამოყენებით ახალი ღირებულებების დამკვიდრებ</w:t>
            </w:r>
            <w:r w:rsidRPr="00210CBA">
              <w:rPr>
                <w:rFonts w:ascii="Sylfaen" w:hAnsi="Sylfaen" w:cs="Sylfaen"/>
                <w:sz w:val="20"/>
                <w:szCs w:val="20"/>
                <w:lang w:val="ka-GE"/>
              </w:rPr>
              <w:t>ისათვის;</w:t>
            </w:r>
          </w:p>
          <w:p w:rsidR="00C307BD" w:rsidRPr="00210CBA" w:rsidRDefault="003C21BF" w:rsidP="000F23B5">
            <w:pPr>
              <w:numPr>
                <w:ilvl w:val="0"/>
                <w:numId w:val="7"/>
              </w:numPr>
              <w:tabs>
                <w:tab w:val="clear" w:pos="720"/>
              </w:tabs>
              <w:spacing w:after="0" w:line="240" w:lineRule="auto"/>
              <w:ind w:left="567" w:hanging="283"/>
              <w:jc w:val="both"/>
              <w:rPr>
                <w:rFonts w:ascii="Sylfaen" w:hAnsi="Sylfaen" w:cs="Sylfaen"/>
                <w:sz w:val="20"/>
                <w:szCs w:val="20"/>
                <w:lang w:val="ka-GE"/>
              </w:rPr>
            </w:pPr>
            <w:r w:rsidRPr="00210CBA">
              <w:rPr>
                <w:rFonts w:ascii="Sylfaen" w:hAnsi="Sylfaen" w:cs="Sylfaen"/>
                <w:sz w:val="20"/>
                <w:szCs w:val="20"/>
                <w:lang w:val="ka-GE"/>
              </w:rPr>
              <w:t xml:space="preserve">შეეძლოს კვლევის შედეგების ანალიზი, შეფასება და მისი დაცვა.  </w:t>
            </w:r>
          </w:p>
        </w:tc>
      </w:tr>
      <w:tr w:rsidR="00761D47" w:rsidRPr="00210CBA" w:rsidTr="00E30F09">
        <w:tc>
          <w:tcPr>
            <w:tcW w:w="10598" w:type="dxa"/>
            <w:gridSpan w:val="4"/>
            <w:tcBorders>
              <w:top w:val="single" w:sz="18" w:space="0" w:color="auto"/>
              <w:left w:val="single" w:sz="18" w:space="0" w:color="auto"/>
              <w:right w:val="single" w:sz="18" w:space="0" w:color="auto"/>
            </w:tcBorders>
            <w:shd w:val="clear" w:color="auto" w:fill="E5DFEC" w:themeFill="accent4" w:themeFillTint="33"/>
          </w:tcPr>
          <w:p w:rsidR="00E30F09" w:rsidRPr="00935093" w:rsidRDefault="00761D47" w:rsidP="000F23B5">
            <w:pPr>
              <w:spacing w:after="0" w:line="240" w:lineRule="auto"/>
              <w:rPr>
                <w:rFonts w:ascii="Sylfaen" w:hAnsi="Sylfaen"/>
                <w:b/>
                <w:bCs/>
                <w:sz w:val="20"/>
                <w:szCs w:val="20"/>
              </w:rPr>
            </w:pPr>
            <w:r w:rsidRPr="00210CBA">
              <w:rPr>
                <w:rFonts w:ascii="Sylfaen" w:hAnsi="Sylfaen" w:cs="Sylfaen"/>
                <w:b/>
                <w:bCs/>
                <w:sz w:val="20"/>
                <w:szCs w:val="20"/>
                <w:lang w:val="ka-GE"/>
              </w:rPr>
              <w:lastRenderedPageBreak/>
              <w:t>სწავლის</w:t>
            </w:r>
            <w:r w:rsidR="000D762D" w:rsidRPr="00210CBA">
              <w:rPr>
                <w:rFonts w:ascii="Sylfaen" w:hAnsi="Sylfaen" w:cs="Sylfaen"/>
                <w:b/>
                <w:bCs/>
                <w:sz w:val="20"/>
                <w:szCs w:val="20"/>
                <w:lang w:val="ka-GE"/>
              </w:rPr>
              <w:t xml:space="preserve"> </w:t>
            </w:r>
            <w:r w:rsidRPr="00210CBA">
              <w:rPr>
                <w:rFonts w:ascii="Sylfaen" w:hAnsi="Sylfaen" w:cs="Sylfaen"/>
                <w:b/>
                <w:bCs/>
                <w:sz w:val="20"/>
                <w:szCs w:val="20"/>
                <w:lang w:val="ka-GE"/>
              </w:rPr>
              <w:t>შედეგები</w:t>
            </w:r>
            <w:r w:rsidR="00E30F09">
              <w:rPr>
                <w:rFonts w:ascii="Sylfaen" w:hAnsi="Sylfaen"/>
                <w:b/>
                <w:bCs/>
                <w:sz w:val="20"/>
                <w:szCs w:val="20"/>
                <w:lang w:val="ka-GE"/>
              </w:rPr>
              <w:t xml:space="preserve"> (</w:t>
            </w:r>
            <w:r w:rsidR="00E30F09" w:rsidRPr="00935093">
              <w:rPr>
                <w:rFonts w:ascii="Sylfaen" w:hAnsi="Sylfaen" w:cs="Sylfaen"/>
                <w:b/>
                <w:bCs/>
                <w:sz w:val="20"/>
                <w:szCs w:val="20"/>
                <w:lang w:val="ka-GE"/>
              </w:rPr>
              <w:t>ზოგადი</w:t>
            </w:r>
            <w:r w:rsidR="00E30F09">
              <w:rPr>
                <w:rFonts w:ascii="Sylfaen" w:hAnsi="Sylfaen" w:cs="Sylfaen"/>
                <w:b/>
                <w:bCs/>
                <w:sz w:val="20"/>
                <w:szCs w:val="20"/>
                <w:lang w:val="ka-GE"/>
              </w:rPr>
              <w:t xml:space="preserve"> </w:t>
            </w:r>
            <w:r w:rsidR="00E30F09" w:rsidRPr="00935093">
              <w:rPr>
                <w:rFonts w:ascii="Sylfaen" w:hAnsi="Sylfaen" w:cs="Sylfaen"/>
                <w:b/>
                <w:bCs/>
                <w:sz w:val="20"/>
                <w:szCs w:val="20"/>
                <w:lang w:val="ka-GE"/>
              </w:rPr>
              <w:t>და</w:t>
            </w:r>
            <w:r w:rsidR="00E30F09">
              <w:rPr>
                <w:rFonts w:ascii="Sylfaen" w:hAnsi="Sylfaen" w:cs="Sylfaen"/>
                <w:b/>
                <w:bCs/>
                <w:sz w:val="20"/>
                <w:szCs w:val="20"/>
                <w:lang w:val="ka-GE"/>
              </w:rPr>
              <w:t xml:space="preserve"> </w:t>
            </w:r>
            <w:r w:rsidR="00E30F09" w:rsidRPr="00935093">
              <w:rPr>
                <w:rFonts w:ascii="Sylfaen" w:hAnsi="Sylfaen" w:cs="Sylfaen"/>
                <w:b/>
                <w:bCs/>
                <w:sz w:val="20"/>
                <w:szCs w:val="20"/>
                <w:lang w:val="ka-GE"/>
              </w:rPr>
              <w:t>დარგობრივი</w:t>
            </w:r>
            <w:r w:rsidR="00E30F09">
              <w:rPr>
                <w:rFonts w:ascii="Sylfaen" w:hAnsi="Sylfaen" w:cs="Sylfaen"/>
                <w:b/>
                <w:bCs/>
                <w:sz w:val="20"/>
                <w:szCs w:val="20"/>
                <w:lang w:val="ka-GE"/>
              </w:rPr>
              <w:t xml:space="preserve"> </w:t>
            </w:r>
            <w:r w:rsidR="00E30F09" w:rsidRPr="00935093">
              <w:rPr>
                <w:rFonts w:ascii="Sylfaen" w:hAnsi="Sylfaen" w:cs="Sylfaen"/>
                <w:b/>
                <w:bCs/>
                <w:sz w:val="20"/>
                <w:szCs w:val="20"/>
                <w:lang w:val="ka-GE"/>
              </w:rPr>
              <w:t>კომპეტენციები</w:t>
            </w:r>
            <w:r w:rsidR="00E30F09" w:rsidRPr="00935093">
              <w:rPr>
                <w:rFonts w:ascii="Sylfaen" w:hAnsi="Sylfaen"/>
                <w:b/>
                <w:bCs/>
                <w:sz w:val="20"/>
                <w:szCs w:val="20"/>
                <w:lang w:val="ka-GE"/>
              </w:rPr>
              <w:t>)</w:t>
            </w:r>
          </w:p>
          <w:p w:rsidR="00761D47" w:rsidRPr="00210CBA" w:rsidRDefault="00E30F09" w:rsidP="000F23B5">
            <w:pPr>
              <w:spacing w:after="0" w:line="240" w:lineRule="auto"/>
              <w:rPr>
                <w:rFonts w:ascii="Sylfaen" w:hAnsi="Sylfaen"/>
                <w:color w:val="943634" w:themeColor="accent2" w:themeShade="BF"/>
                <w:sz w:val="20"/>
                <w:szCs w:val="20"/>
              </w:rPr>
            </w:pPr>
            <w:r w:rsidRPr="00935093">
              <w:rPr>
                <w:rFonts w:ascii="Sylfaen" w:hAnsi="Sylfaen"/>
                <w:b/>
                <w:bCs/>
                <w:color w:val="FF0000"/>
                <w:sz w:val="20"/>
                <w:szCs w:val="20"/>
                <w:lang w:val="ka-GE"/>
              </w:rPr>
              <w:t xml:space="preserve"> </w:t>
            </w:r>
            <w:r w:rsidRPr="0030364B">
              <w:rPr>
                <w:rFonts w:ascii="Sylfaen" w:hAnsi="Sylfaen"/>
                <w:b/>
                <w:bCs/>
                <w:sz w:val="20"/>
                <w:szCs w:val="20"/>
                <w:lang w:val="ka-GE"/>
              </w:rPr>
              <w:t>(სწავლის შედეგების რუქა ახლავს დანართის სახით, იხ. დანართი 2)</w:t>
            </w:r>
            <w:r w:rsidR="00761D47" w:rsidRPr="00210CBA">
              <w:rPr>
                <w:rFonts w:ascii="Sylfaen" w:hAnsi="Sylfaen"/>
                <w:b/>
                <w:bCs/>
                <w:sz w:val="20"/>
                <w:szCs w:val="20"/>
                <w:lang w:val="ka-GE"/>
              </w:rPr>
              <w:t xml:space="preserve"> </w:t>
            </w:r>
          </w:p>
        </w:tc>
      </w:tr>
      <w:tr w:rsidR="00E30F09" w:rsidRPr="00210CBA" w:rsidTr="00E30F09">
        <w:trPr>
          <w:trHeight w:val="376"/>
        </w:trPr>
        <w:tc>
          <w:tcPr>
            <w:tcW w:w="2235" w:type="dxa"/>
            <w:vMerge w:val="restart"/>
            <w:tcBorders>
              <w:top w:val="single" w:sz="18" w:space="0" w:color="auto"/>
              <w:left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r w:rsidRPr="00210CBA">
              <w:rPr>
                <w:rFonts w:ascii="Sylfaen" w:hAnsi="Sylfaen" w:cs="Sylfaen"/>
                <w:b/>
                <w:bCs/>
                <w:sz w:val="20"/>
                <w:szCs w:val="20"/>
                <w:lang w:val="ka-GE"/>
              </w:rPr>
              <w:t>ცოდნა და გაცნობიერება</w:t>
            </w:r>
          </w:p>
          <w:p w:rsidR="00E30F09" w:rsidRPr="00210CBA" w:rsidRDefault="00E30F09" w:rsidP="000F23B5">
            <w:pPr>
              <w:spacing w:after="0" w:line="240" w:lineRule="auto"/>
              <w:rPr>
                <w:rFonts w:ascii="Sylfaen" w:hAnsi="Sylfaen" w:cs="Sylfaen"/>
                <w:b/>
                <w:bCs/>
                <w:sz w:val="20"/>
                <w:szCs w:val="20"/>
                <w:lang w:val="ka-GE"/>
              </w:rPr>
            </w:pPr>
          </w:p>
        </w:tc>
        <w:tc>
          <w:tcPr>
            <w:tcW w:w="8363" w:type="dxa"/>
            <w:gridSpan w:val="3"/>
            <w:tcBorders>
              <w:top w:val="single" w:sz="18" w:space="0" w:color="auto"/>
              <w:bottom w:val="single" w:sz="8" w:space="0" w:color="auto"/>
              <w:right w:val="single" w:sz="18" w:space="0" w:color="auto"/>
            </w:tcBorders>
          </w:tcPr>
          <w:p w:rsidR="00E30F09" w:rsidRPr="00E30F09" w:rsidRDefault="00E30F09" w:rsidP="000F23B5">
            <w:pPr>
              <w:spacing w:after="0" w:line="240" w:lineRule="auto"/>
              <w:jc w:val="both"/>
              <w:rPr>
                <w:rFonts w:ascii="Sylfaen" w:hAnsi="Sylfaen" w:cs="Sylfaen"/>
                <w:sz w:val="20"/>
                <w:szCs w:val="20"/>
                <w:lang w:val="ka-GE"/>
              </w:rPr>
            </w:pPr>
            <w:r w:rsidRPr="00E30F09">
              <w:rPr>
                <w:rFonts w:ascii="Sylfaen" w:hAnsi="Sylfaen"/>
                <w:sz w:val="20"/>
                <w:szCs w:val="20"/>
                <w:lang w:val="ka-GE"/>
              </w:rPr>
              <w:t>აქვს ამ სფეროს ღრმა და სისტემური ცოდნა, რომელიც აძლევს ახალი, ორიგინალური იდეების შემუშავების საშუალებას, აცნობიერებს ცალკეული პრობლემის გადაჭრის გზებს</w:t>
            </w:r>
            <w:r>
              <w:rPr>
                <w:rFonts w:ascii="Sylfaen" w:hAnsi="Sylfaen"/>
                <w:sz w:val="20"/>
                <w:szCs w:val="20"/>
                <w:lang w:val="ka-GE"/>
              </w:rPr>
              <w:t>.</w:t>
            </w:r>
          </w:p>
        </w:tc>
      </w:tr>
      <w:tr w:rsidR="00E30F09" w:rsidRPr="00210CBA" w:rsidTr="00E30F09">
        <w:trPr>
          <w:trHeight w:val="4883"/>
        </w:trPr>
        <w:tc>
          <w:tcPr>
            <w:tcW w:w="2235" w:type="dxa"/>
            <w:vMerge/>
            <w:tcBorders>
              <w:left w:val="single" w:sz="18" w:space="0" w:color="auto"/>
              <w:bottom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p>
        </w:tc>
        <w:tc>
          <w:tcPr>
            <w:tcW w:w="8363" w:type="dxa"/>
            <w:gridSpan w:val="3"/>
            <w:tcBorders>
              <w:top w:val="single" w:sz="8" w:space="0" w:color="auto"/>
              <w:bottom w:val="single" w:sz="18" w:space="0" w:color="auto"/>
              <w:right w:val="single" w:sz="18" w:space="0" w:color="auto"/>
            </w:tcBorders>
          </w:tcPr>
          <w:p w:rsidR="00E30F09" w:rsidRPr="00210CBA" w:rsidRDefault="00E30F09" w:rsidP="000F23B5">
            <w:pPr>
              <w:numPr>
                <w:ilvl w:val="0"/>
                <w:numId w:val="8"/>
              </w:numPr>
              <w:tabs>
                <w:tab w:val="clear" w:pos="720"/>
                <w:tab w:val="num" w:pos="232"/>
              </w:tabs>
              <w:spacing w:after="0" w:line="240" w:lineRule="auto"/>
              <w:ind w:left="232" w:hanging="220"/>
              <w:jc w:val="both"/>
              <w:rPr>
                <w:rFonts w:ascii="Sylfaen" w:hAnsi="Sylfaen" w:cs="Sylfaen"/>
                <w:sz w:val="20"/>
                <w:szCs w:val="20"/>
                <w:lang w:val="ka-GE"/>
              </w:rPr>
            </w:pPr>
            <w:r w:rsidRPr="00210CBA">
              <w:rPr>
                <w:rFonts w:ascii="Sylfaen" w:hAnsi="Sylfaen" w:cs="Sylfaen"/>
                <w:sz w:val="20"/>
                <w:szCs w:val="20"/>
                <w:lang w:val="ka-GE"/>
              </w:rPr>
              <w:t>აქვს ღრმა და სისტემური ცოდნა სუბტროპიკული კულტურების წარმოების ბიოქიმიური პროცესების ირგვლივ; იცის სუბტროპიკული კულტურების გადამუშავების დროს მიმდინარე გარდაქმნები და გაცნობიერებული აქვს აღნიშული პროცესების რეგულირების პრინციპები. იცის ბიოქიმიური გარდაქმნების რეგულირების მექანიზმები, აცნობიერებს ბიოქიმიურ პროცესზე მოქმედი ფაქტორების არსს და იმ ძირითადი ტექნოლოგიური პროცესების მნიშვნელობას, რომლებსაც საფუძვლად უდევთ ბიოქიმიური გარდაქმნები;</w:t>
            </w:r>
          </w:p>
          <w:p w:rsidR="00E30F09" w:rsidRPr="00210CBA" w:rsidRDefault="00E30F09" w:rsidP="000F23B5">
            <w:pPr>
              <w:numPr>
                <w:ilvl w:val="0"/>
                <w:numId w:val="8"/>
              </w:numPr>
              <w:tabs>
                <w:tab w:val="clear" w:pos="720"/>
                <w:tab w:val="num" w:pos="232"/>
              </w:tabs>
              <w:spacing w:after="0" w:line="240" w:lineRule="auto"/>
              <w:ind w:left="232" w:hanging="220"/>
              <w:jc w:val="both"/>
              <w:rPr>
                <w:rFonts w:ascii="Sylfaen" w:hAnsi="Sylfaen" w:cs="Sylfaen"/>
                <w:sz w:val="20"/>
                <w:szCs w:val="20"/>
                <w:lang w:val="ka-GE"/>
              </w:rPr>
            </w:pPr>
            <w:r w:rsidRPr="00210CBA">
              <w:rPr>
                <w:rFonts w:ascii="Sylfaen" w:hAnsi="Sylfaen" w:cs="Sylfaen"/>
                <w:sz w:val="20"/>
                <w:szCs w:val="20"/>
                <w:lang w:val="ka-GE"/>
              </w:rPr>
              <w:t>იცის სუბტროპიკული კულტურების გადამამუშავებელი წარმოების თანამედროვე მდგომარეობა, აღწერს და მიმოიხილავს გადამუშავების თანამედროვე ტექნოლოგიებს, გამოკვეთავს ნედლეულის გადამუშავების პროგრესულ მეთოდებს და დეტალურად ჩამოაყალიბებს ჩაის, თამბაქოს, ეთერზეთების, ხილ–ბოსტნეულის გადამუშავების თავისებურებებს;</w:t>
            </w:r>
          </w:p>
          <w:p w:rsidR="00E30F09" w:rsidRDefault="00E30F09" w:rsidP="000F23B5">
            <w:pPr>
              <w:numPr>
                <w:ilvl w:val="0"/>
                <w:numId w:val="8"/>
              </w:numPr>
              <w:tabs>
                <w:tab w:val="clear" w:pos="720"/>
                <w:tab w:val="num" w:pos="232"/>
              </w:tabs>
              <w:spacing w:after="0" w:line="240" w:lineRule="auto"/>
              <w:ind w:left="232" w:hanging="220"/>
              <w:jc w:val="both"/>
              <w:rPr>
                <w:rFonts w:ascii="Sylfaen" w:hAnsi="Sylfaen" w:cs="Sylfaen"/>
                <w:sz w:val="20"/>
                <w:szCs w:val="20"/>
                <w:lang w:val="ka-GE"/>
              </w:rPr>
            </w:pPr>
            <w:r w:rsidRPr="00210CBA">
              <w:rPr>
                <w:rFonts w:ascii="Sylfaen" w:hAnsi="Sylfaen" w:cs="Sylfaen"/>
                <w:sz w:val="20"/>
                <w:szCs w:val="20"/>
                <w:lang w:val="ka-GE"/>
              </w:rPr>
              <w:t>იცის და გააზრებული აქვს სუბტროპიკული კულტურების საწარმოო პროცესები და შესაბამისი მანქანა–აპარატული სისტემების მოქმედების, ექსპლუატაციის მეცნიერული პრინციპები;</w:t>
            </w:r>
          </w:p>
          <w:p w:rsidR="00E30F09" w:rsidRPr="00E30F09" w:rsidRDefault="00E30F09" w:rsidP="000F23B5">
            <w:pPr>
              <w:numPr>
                <w:ilvl w:val="0"/>
                <w:numId w:val="8"/>
              </w:numPr>
              <w:tabs>
                <w:tab w:val="clear" w:pos="720"/>
                <w:tab w:val="num" w:pos="232"/>
              </w:tabs>
              <w:spacing w:after="0" w:line="240" w:lineRule="auto"/>
              <w:ind w:left="232" w:hanging="220"/>
              <w:jc w:val="both"/>
              <w:rPr>
                <w:rFonts w:ascii="Sylfaen" w:hAnsi="Sylfaen" w:cs="Sylfaen"/>
                <w:sz w:val="20"/>
                <w:szCs w:val="20"/>
                <w:lang w:val="ka-GE"/>
              </w:rPr>
            </w:pPr>
            <w:r w:rsidRPr="00E30F09">
              <w:rPr>
                <w:rFonts w:ascii="Sylfaen" w:hAnsi="Sylfaen" w:cs="Sylfaen"/>
                <w:sz w:val="20"/>
                <w:szCs w:val="20"/>
                <w:lang w:val="ka-GE"/>
              </w:rPr>
              <w:t>ფლობს სასურსათო პროდუქტთა ტექნო–ქიმიურ და მიკრობიოლოგიური კონტროლის მეთოდებს, იცის წარმოების კონტროლის არსი და აცნობიერებს წარმოების ხარისხის მართვის მნიშვნელობას.</w:t>
            </w:r>
          </w:p>
        </w:tc>
      </w:tr>
      <w:tr w:rsidR="00E30F09" w:rsidRPr="00210CBA" w:rsidTr="00E30F09">
        <w:trPr>
          <w:trHeight w:val="425"/>
        </w:trPr>
        <w:tc>
          <w:tcPr>
            <w:tcW w:w="2235" w:type="dxa"/>
            <w:vMerge w:val="restart"/>
            <w:tcBorders>
              <w:top w:val="single" w:sz="18" w:space="0" w:color="auto"/>
              <w:left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r w:rsidRPr="00210CBA">
              <w:rPr>
                <w:rFonts w:ascii="Sylfaen" w:hAnsi="Sylfaen" w:cs="Sylfaen"/>
                <w:b/>
                <w:bCs/>
                <w:sz w:val="20"/>
                <w:szCs w:val="20"/>
                <w:lang w:val="ka-GE"/>
              </w:rPr>
              <w:t>ცოდნის პრაქტიკაში გამოყენების უნარი</w:t>
            </w:r>
          </w:p>
        </w:tc>
        <w:tc>
          <w:tcPr>
            <w:tcW w:w="8363" w:type="dxa"/>
            <w:gridSpan w:val="3"/>
            <w:tcBorders>
              <w:top w:val="single" w:sz="18" w:space="0" w:color="auto"/>
              <w:bottom w:val="single" w:sz="8" w:space="0" w:color="auto"/>
              <w:right w:val="single" w:sz="18" w:space="0" w:color="auto"/>
            </w:tcBorders>
          </w:tcPr>
          <w:p w:rsidR="00E30F09" w:rsidRPr="00E30F09" w:rsidRDefault="00E30F09" w:rsidP="000F23B5">
            <w:pPr>
              <w:spacing w:after="0" w:line="240" w:lineRule="auto"/>
              <w:jc w:val="both"/>
              <w:rPr>
                <w:rFonts w:ascii="Sylfaen" w:hAnsi="Sylfaen" w:cs="Sylfaen"/>
                <w:sz w:val="20"/>
                <w:szCs w:val="20"/>
                <w:lang w:val="ka-GE"/>
              </w:rPr>
            </w:pPr>
            <w:r>
              <w:rPr>
                <w:rFonts w:ascii="Sylfaen" w:hAnsi="Sylfaen"/>
                <w:sz w:val="20"/>
                <w:szCs w:val="20"/>
                <w:lang w:val="ka-GE"/>
              </w:rPr>
              <w:t>ახალ, გაუთვალისწინებელ და მულტიდისციპლინარულ გარემოში მოქმედება; კომპლექსური პრობლემის გადაწყვეტის გზების ძიება, მათ შორის კვლევის დამოუკიდებლად განხორციელება უახლესი მეთოდებისა და მიდგომების გამოყენებით.</w:t>
            </w:r>
          </w:p>
        </w:tc>
      </w:tr>
      <w:tr w:rsidR="00E30F09" w:rsidRPr="00210CBA" w:rsidTr="00DE3901">
        <w:trPr>
          <w:trHeight w:val="2896"/>
        </w:trPr>
        <w:tc>
          <w:tcPr>
            <w:tcW w:w="2235" w:type="dxa"/>
            <w:vMerge/>
            <w:tcBorders>
              <w:left w:val="single" w:sz="18" w:space="0" w:color="auto"/>
              <w:bottom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p>
        </w:tc>
        <w:tc>
          <w:tcPr>
            <w:tcW w:w="8363" w:type="dxa"/>
            <w:gridSpan w:val="3"/>
            <w:tcBorders>
              <w:top w:val="single" w:sz="8" w:space="0" w:color="auto"/>
              <w:bottom w:val="single" w:sz="18" w:space="0" w:color="auto"/>
              <w:right w:val="single" w:sz="18" w:space="0" w:color="auto"/>
            </w:tcBorders>
          </w:tcPr>
          <w:p w:rsidR="00E30F09" w:rsidRPr="00210CBA" w:rsidRDefault="00E30F09" w:rsidP="000F23B5">
            <w:pPr>
              <w:numPr>
                <w:ilvl w:val="0"/>
                <w:numId w:val="9"/>
              </w:numPr>
              <w:tabs>
                <w:tab w:val="clear" w:pos="720"/>
                <w:tab w:val="num" w:pos="232"/>
              </w:tabs>
              <w:spacing w:after="0" w:line="240" w:lineRule="auto"/>
              <w:ind w:left="232" w:hanging="232"/>
              <w:jc w:val="both"/>
              <w:rPr>
                <w:rFonts w:ascii="Sylfaen" w:hAnsi="Sylfaen" w:cs="Sylfaen"/>
                <w:sz w:val="20"/>
                <w:szCs w:val="20"/>
                <w:lang w:val="ka-GE"/>
              </w:rPr>
            </w:pPr>
            <w:r w:rsidRPr="00210CBA">
              <w:rPr>
                <w:rFonts w:ascii="Sylfaen" w:hAnsi="Sylfaen" w:cs="Sylfaen"/>
                <w:sz w:val="20"/>
                <w:szCs w:val="20"/>
                <w:lang w:val="ka-GE"/>
              </w:rPr>
              <w:t>შეუძლია კვლევის დაგეგმვა და ახალი სახის პროდუქტის მისაღებად ექსპერიმენტის ჩატარება, შესაბამისი ტექნოლოგიური სქემის შერჩევა;</w:t>
            </w:r>
          </w:p>
          <w:p w:rsidR="00E30F09" w:rsidRPr="00210CBA" w:rsidRDefault="00E30F09" w:rsidP="000F23B5">
            <w:pPr>
              <w:numPr>
                <w:ilvl w:val="0"/>
                <w:numId w:val="9"/>
              </w:numPr>
              <w:tabs>
                <w:tab w:val="clear" w:pos="720"/>
                <w:tab w:val="num" w:pos="232"/>
              </w:tabs>
              <w:spacing w:after="0" w:line="240" w:lineRule="auto"/>
              <w:ind w:left="232" w:hanging="232"/>
              <w:jc w:val="both"/>
              <w:rPr>
                <w:rFonts w:ascii="Sylfaen" w:hAnsi="Sylfaen" w:cs="Sylfaen"/>
                <w:sz w:val="20"/>
                <w:szCs w:val="20"/>
                <w:lang w:val="ka-GE"/>
              </w:rPr>
            </w:pPr>
            <w:r w:rsidRPr="00210CBA">
              <w:rPr>
                <w:rFonts w:ascii="Sylfaen" w:hAnsi="Sylfaen" w:cs="Sylfaen"/>
                <w:sz w:val="20"/>
                <w:szCs w:val="20"/>
                <w:lang w:val="ka-GE"/>
              </w:rPr>
              <w:t>შეუძლია ტექნოლოგიური პროცესების მატერიალური, თბური და ენერგეტიკული ბალანსების შედგენა და შესაბამისი მანქანა–აპარატების შერჩევა–მოდიფიკაცია;</w:t>
            </w:r>
          </w:p>
          <w:p w:rsidR="00E30F09" w:rsidRDefault="00E30F09" w:rsidP="000F23B5">
            <w:pPr>
              <w:numPr>
                <w:ilvl w:val="0"/>
                <w:numId w:val="9"/>
              </w:numPr>
              <w:tabs>
                <w:tab w:val="clear" w:pos="720"/>
                <w:tab w:val="num" w:pos="232"/>
              </w:tabs>
              <w:spacing w:after="0" w:line="240" w:lineRule="auto"/>
              <w:ind w:left="232" w:hanging="232"/>
              <w:jc w:val="both"/>
              <w:rPr>
                <w:rFonts w:ascii="Sylfaen" w:hAnsi="Sylfaen" w:cs="Sylfaen"/>
                <w:sz w:val="20"/>
                <w:szCs w:val="20"/>
                <w:lang w:val="ka-GE"/>
              </w:rPr>
            </w:pPr>
            <w:r w:rsidRPr="00210CBA">
              <w:rPr>
                <w:rFonts w:ascii="Sylfaen" w:hAnsi="Sylfaen" w:cs="Sylfaen"/>
                <w:sz w:val="20"/>
                <w:szCs w:val="20"/>
                <w:lang w:val="ka-GE"/>
              </w:rPr>
              <w:t>შეუძლია ექსპერიმენტებში გამოიყენოს ბიოქიმიური კვლევის თანამედროვე მეთოდები, განსაზღვროს ოქსიდორედუქტაზების აქტივობები, ფერმენტული პროცესების მიმდინარეობის რეჟიმები და პარამეტრები;</w:t>
            </w:r>
          </w:p>
          <w:p w:rsidR="00E30F09" w:rsidRPr="00E30F09" w:rsidRDefault="00E30F09" w:rsidP="000F23B5">
            <w:pPr>
              <w:numPr>
                <w:ilvl w:val="0"/>
                <w:numId w:val="9"/>
              </w:numPr>
              <w:tabs>
                <w:tab w:val="clear" w:pos="720"/>
                <w:tab w:val="num" w:pos="232"/>
              </w:tabs>
              <w:spacing w:after="0" w:line="240" w:lineRule="auto"/>
              <w:ind w:left="232" w:hanging="232"/>
              <w:jc w:val="both"/>
              <w:rPr>
                <w:rFonts w:ascii="Sylfaen" w:hAnsi="Sylfaen" w:cs="Sylfaen"/>
                <w:sz w:val="20"/>
                <w:szCs w:val="20"/>
                <w:lang w:val="ka-GE"/>
              </w:rPr>
            </w:pPr>
            <w:r w:rsidRPr="00E30F09">
              <w:rPr>
                <w:rFonts w:ascii="Sylfaen" w:hAnsi="Sylfaen" w:cs="Sylfaen"/>
                <w:sz w:val="20"/>
                <w:szCs w:val="20"/>
                <w:lang w:val="ka-GE"/>
              </w:rPr>
              <w:t xml:space="preserve">შეუძლია პრობლემის აღმოჩენა და </w:t>
            </w:r>
            <w:r w:rsidRPr="00E30F09">
              <w:rPr>
                <w:rFonts w:ascii="Sylfaen" w:hAnsi="Sylfaen" w:cs="Sylfaen"/>
                <w:sz w:val="20"/>
                <w:szCs w:val="20"/>
                <w:lang w:val="af-ZA"/>
              </w:rPr>
              <w:t xml:space="preserve">მისი </w:t>
            </w:r>
            <w:r w:rsidRPr="00E30F09">
              <w:rPr>
                <w:rFonts w:ascii="Sylfaen" w:hAnsi="Sylfaen" w:cs="Sylfaen"/>
                <w:sz w:val="20"/>
                <w:szCs w:val="20"/>
                <w:lang w:val="ka-GE"/>
              </w:rPr>
              <w:t>გადაწყვეტის გზების ძიება, კვლევის დამოუკიდებლად განხორციელება, ტექნოლოგიური პროცესების პირობების, პარამეტრების, რეგლამენტის შეცვლა უახლესი მეთოდების და მიდგომების გამოყენებით.</w:t>
            </w:r>
          </w:p>
        </w:tc>
      </w:tr>
      <w:tr w:rsidR="00E30F09" w:rsidRPr="00210CBA" w:rsidTr="00E30F09">
        <w:trPr>
          <w:trHeight w:val="388"/>
        </w:trPr>
        <w:tc>
          <w:tcPr>
            <w:tcW w:w="2235" w:type="dxa"/>
            <w:vMerge w:val="restart"/>
            <w:tcBorders>
              <w:top w:val="single" w:sz="18" w:space="0" w:color="auto"/>
              <w:left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r w:rsidRPr="00210CBA">
              <w:rPr>
                <w:rFonts w:ascii="Sylfaen" w:hAnsi="Sylfaen" w:cs="Sylfaen"/>
                <w:b/>
                <w:bCs/>
                <w:sz w:val="20"/>
                <w:szCs w:val="20"/>
                <w:lang w:val="ka-GE"/>
              </w:rPr>
              <w:t>დასკვნის უნარი</w:t>
            </w:r>
          </w:p>
          <w:p w:rsidR="00E30F09" w:rsidRPr="00210CBA" w:rsidRDefault="00E30F09" w:rsidP="000F23B5">
            <w:pPr>
              <w:spacing w:after="0" w:line="240" w:lineRule="auto"/>
              <w:rPr>
                <w:rFonts w:ascii="Sylfaen" w:hAnsi="Sylfaen" w:cs="Sylfaen"/>
                <w:b/>
                <w:bCs/>
                <w:sz w:val="20"/>
                <w:szCs w:val="20"/>
                <w:lang w:val="ka-GE"/>
              </w:rPr>
            </w:pPr>
          </w:p>
        </w:tc>
        <w:tc>
          <w:tcPr>
            <w:tcW w:w="8363" w:type="dxa"/>
            <w:gridSpan w:val="3"/>
            <w:tcBorders>
              <w:top w:val="single" w:sz="18" w:space="0" w:color="auto"/>
              <w:bottom w:val="single" w:sz="8" w:space="0" w:color="auto"/>
              <w:right w:val="single" w:sz="18" w:space="0" w:color="auto"/>
            </w:tcBorders>
          </w:tcPr>
          <w:p w:rsidR="00E30F09" w:rsidRPr="00E30F09" w:rsidRDefault="00E30F09" w:rsidP="000F23B5">
            <w:pPr>
              <w:spacing w:after="0" w:line="240" w:lineRule="auto"/>
              <w:jc w:val="both"/>
              <w:rPr>
                <w:rFonts w:ascii="Sylfaen" w:hAnsi="Sylfaen" w:cs="Sylfaen"/>
                <w:sz w:val="20"/>
                <w:szCs w:val="20"/>
              </w:rPr>
            </w:pPr>
            <w:r>
              <w:rPr>
                <w:rFonts w:ascii="Sylfaen" w:hAnsi="Sylfaen" w:cs="Sylfaen"/>
                <w:sz w:val="20"/>
                <w:szCs w:val="20"/>
                <w:lang w:val="ka-GE"/>
              </w:rPr>
              <w:t>რთული და არასრული ინფორმაციის (მათ შორის უახლესი კვლევების) კრიტიკული ანალიზის საფუძველზე დასაბუთებული დასკვნების ჩამოყალიბება; უახლეს მონაცემებზე დაყრდნობით ინფორმაციის ინოვაციური სინთეზი.</w:t>
            </w:r>
          </w:p>
        </w:tc>
      </w:tr>
      <w:tr w:rsidR="00E30F09" w:rsidRPr="00210CBA" w:rsidTr="00E30F09">
        <w:trPr>
          <w:trHeight w:val="939"/>
        </w:trPr>
        <w:tc>
          <w:tcPr>
            <w:tcW w:w="2235" w:type="dxa"/>
            <w:vMerge/>
            <w:tcBorders>
              <w:left w:val="single" w:sz="18" w:space="0" w:color="auto"/>
              <w:bottom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p>
        </w:tc>
        <w:tc>
          <w:tcPr>
            <w:tcW w:w="8363" w:type="dxa"/>
            <w:gridSpan w:val="3"/>
            <w:tcBorders>
              <w:top w:val="single" w:sz="8" w:space="0" w:color="auto"/>
              <w:bottom w:val="single" w:sz="18" w:space="0" w:color="auto"/>
              <w:right w:val="single" w:sz="18" w:space="0" w:color="auto"/>
            </w:tcBorders>
          </w:tcPr>
          <w:p w:rsidR="00E30F09" w:rsidRPr="00210CBA" w:rsidRDefault="00E30F09" w:rsidP="000F23B5">
            <w:pPr>
              <w:numPr>
                <w:ilvl w:val="0"/>
                <w:numId w:val="10"/>
              </w:numPr>
              <w:tabs>
                <w:tab w:val="clear" w:pos="720"/>
                <w:tab w:val="num" w:pos="232"/>
              </w:tabs>
              <w:spacing w:after="0" w:line="240" w:lineRule="auto"/>
              <w:ind w:left="232" w:hanging="232"/>
              <w:jc w:val="both"/>
              <w:rPr>
                <w:rFonts w:ascii="Sylfaen" w:hAnsi="Sylfaen" w:cs="Sylfaen"/>
                <w:sz w:val="20"/>
                <w:szCs w:val="20"/>
              </w:rPr>
            </w:pPr>
            <w:r w:rsidRPr="00210CBA">
              <w:rPr>
                <w:rFonts w:ascii="Sylfaen" w:hAnsi="Sylfaen" w:cs="Sylfaen"/>
                <w:sz w:val="20"/>
                <w:szCs w:val="20"/>
                <w:lang w:val="ka-GE"/>
              </w:rPr>
              <w:t>დამოუკიდებლად შეუძლია სუბტროპიკული კულტურების გადამუშავების ტექნოლოგიის დარგისათვის დამახასიათებელი მონაცემების შეგროვება: სუბტროპიკული კულტურების ნედლეულის და მზა პროდუქციის ქიმიური შედგენილობის, მათი გადამუშავების ტექნოლოგიების, მიღებული პროდუქტების ხარისხობრივი მაჩვენებლების, ტექნოლოგიური პროცესების შესაბამისი მანქანების და მანქანა–აპარატული სისტემების რეგლამენტებზე;</w:t>
            </w:r>
          </w:p>
          <w:p w:rsidR="00E30F09" w:rsidRDefault="00E30F09" w:rsidP="000F23B5">
            <w:pPr>
              <w:numPr>
                <w:ilvl w:val="0"/>
                <w:numId w:val="10"/>
              </w:numPr>
              <w:tabs>
                <w:tab w:val="clear" w:pos="720"/>
                <w:tab w:val="num" w:pos="232"/>
              </w:tabs>
              <w:spacing w:after="0" w:line="240" w:lineRule="auto"/>
              <w:ind w:left="232" w:hanging="232"/>
              <w:jc w:val="both"/>
              <w:rPr>
                <w:rFonts w:ascii="Sylfaen" w:hAnsi="Sylfaen" w:cs="Sylfaen"/>
                <w:sz w:val="20"/>
                <w:szCs w:val="20"/>
              </w:rPr>
            </w:pPr>
            <w:r w:rsidRPr="00210CBA">
              <w:rPr>
                <w:rFonts w:ascii="Sylfaen" w:hAnsi="Sylfaen" w:cs="Sylfaen"/>
                <w:sz w:val="20"/>
                <w:szCs w:val="20"/>
                <w:lang w:val="ka-GE"/>
              </w:rPr>
              <w:t>შეუძლია მოგროვილი ინფორმაციის ანალიზი და უახლესი მონაცემების გამოყენებით ინფორმაციის ინოვაციური სინთეზი;</w:t>
            </w:r>
          </w:p>
          <w:p w:rsidR="00E30F09" w:rsidRPr="00E30F09" w:rsidRDefault="00E30F09" w:rsidP="000F23B5">
            <w:pPr>
              <w:numPr>
                <w:ilvl w:val="0"/>
                <w:numId w:val="10"/>
              </w:numPr>
              <w:tabs>
                <w:tab w:val="clear" w:pos="720"/>
                <w:tab w:val="num" w:pos="232"/>
              </w:tabs>
              <w:spacing w:after="0" w:line="240" w:lineRule="auto"/>
              <w:ind w:left="232" w:hanging="232"/>
              <w:jc w:val="both"/>
              <w:rPr>
                <w:rFonts w:ascii="Sylfaen" w:hAnsi="Sylfaen" w:cs="Sylfaen"/>
                <w:sz w:val="20"/>
                <w:szCs w:val="20"/>
              </w:rPr>
            </w:pPr>
            <w:r w:rsidRPr="00E30F09">
              <w:rPr>
                <w:rFonts w:ascii="Sylfaen" w:hAnsi="Sylfaen" w:cs="Sylfaen"/>
                <w:sz w:val="20"/>
                <w:szCs w:val="20"/>
                <w:lang w:val="ka-GE"/>
              </w:rPr>
              <w:t>შუეძლია სუბტროპიკული კულტურების გადამუშავების ტექნოლოგიების, ტექნოლოგიური პროცესების შესაბამისი მანქანა–აპარატული სისტემების მოქმედების შეფასება</w:t>
            </w:r>
            <w:r w:rsidRPr="00E30F09">
              <w:rPr>
                <w:rFonts w:ascii="Sylfaen" w:hAnsi="Sylfaen" w:cs="Sylfaen"/>
                <w:sz w:val="20"/>
                <w:szCs w:val="20"/>
              </w:rPr>
              <w:t>.</w:t>
            </w:r>
          </w:p>
        </w:tc>
      </w:tr>
      <w:tr w:rsidR="00E30F09" w:rsidRPr="00210CBA" w:rsidTr="00E30F09">
        <w:trPr>
          <w:trHeight w:val="425"/>
        </w:trPr>
        <w:tc>
          <w:tcPr>
            <w:tcW w:w="2235" w:type="dxa"/>
            <w:vMerge w:val="restart"/>
            <w:tcBorders>
              <w:top w:val="single" w:sz="18" w:space="0" w:color="auto"/>
              <w:left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r w:rsidRPr="00210CBA">
              <w:rPr>
                <w:rFonts w:ascii="Sylfaen" w:hAnsi="Sylfaen" w:cs="Sylfaen"/>
                <w:b/>
                <w:bCs/>
                <w:sz w:val="20"/>
                <w:szCs w:val="20"/>
                <w:lang w:val="ka-GE"/>
              </w:rPr>
              <w:t>კომუნიკაციის უნარი</w:t>
            </w:r>
          </w:p>
        </w:tc>
        <w:tc>
          <w:tcPr>
            <w:tcW w:w="8363" w:type="dxa"/>
            <w:gridSpan w:val="3"/>
            <w:tcBorders>
              <w:top w:val="single" w:sz="18" w:space="0" w:color="auto"/>
              <w:bottom w:val="single" w:sz="8" w:space="0" w:color="auto"/>
              <w:right w:val="single" w:sz="18" w:space="0" w:color="auto"/>
            </w:tcBorders>
          </w:tcPr>
          <w:p w:rsidR="00E30F09" w:rsidRPr="00E30F09" w:rsidRDefault="00E30F09" w:rsidP="000F23B5">
            <w:pPr>
              <w:spacing w:after="0" w:line="240" w:lineRule="auto"/>
              <w:jc w:val="both"/>
              <w:rPr>
                <w:rFonts w:ascii="Sylfaen" w:hAnsi="Sylfaen"/>
                <w:sz w:val="20"/>
                <w:szCs w:val="20"/>
                <w:lang w:val="ka-GE"/>
              </w:rPr>
            </w:pPr>
            <w:r>
              <w:rPr>
                <w:rFonts w:ascii="Sylfaen" w:hAnsi="Sylfaen" w:cs="Sylfaen"/>
                <w:sz w:val="20"/>
                <w:szCs w:val="20"/>
                <w:lang w:val="ka-GE"/>
              </w:rPr>
              <w:t>თავისი დასკვნების, არგუმენტაციისა და კვლევის მეთოდების კომუნიკაცია აკადემიურ თუ პროფესიულ საზოგადოებასთან ქართულ და უცხოურ ენებზე, აკადემიური პატიოსნების სტანდარტებისა და  საინფორმაციო–საკომუნიკაციო ტექნოლოგიების მიღწევათა გათვალისწინებით</w:t>
            </w:r>
            <w:r>
              <w:rPr>
                <w:rFonts w:ascii="Sylfaen" w:hAnsi="Sylfaen"/>
                <w:sz w:val="20"/>
                <w:szCs w:val="20"/>
                <w:lang w:val="ka-GE"/>
              </w:rPr>
              <w:t>.</w:t>
            </w:r>
          </w:p>
        </w:tc>
      </w:tr>
      <w:tr w:rsidR="00E30F09" w:rsidRPr="00210CBA" w:rsidTr="00DE3901">
        <w:trPr>
          <w:trHeight w:val="3469"/>
        </w:trPr>
        <w:tc>
          <w:tcPr>
            <w:tcW w:w="2235" w:type="dxa"/>
            <w:vMerge/>
            <w:tcBorders>
              <w:left w:val="single" w:sz="18" w:space="0" w:color="auto"/>
              <w:bottom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p>
        </w:tc>
        <w:tc>
          <w:tcPr>
            <w:tcW w:w="8363" w:type="dxa"/>
            <w:gridSpan w:val="3"/>
            <w:tcBorders>
              <w:top w:val="single" w:sz="8" w:space="0" w:color="auto"/>
              <w:bottom w:val="single" w:sz="18" w:space="0" w:color="auto"/>
              <w:right w:val="single" w:sz="18" w:space="0" w:color="auto"/>
            </w:tcBorders>
          </w:tcPr>
          <w:p w:rsidR="00E30F09" w:rsidRPr="00210CBA" w:rsidRDefault="00E30F09" w:rsidP="000F23B5">
            <w:pPr>
              <w:numPr>
                <w:ilvl w:val="0"/>
                <w:numId w:val="11"/>
              </w:numPr>
              <w:tabs>
                <w:tab w:val="num" w:pos="232"/>
              </w:tabs>
              <w:spacing w:after="0" w:line="240" w:lineRule="auto"/>
              <w:ind w:left="232" w:hanging="220"/>
              <w:jc w:val="both"/>
              <w:rPr>
                <w:rFonts w:ascii="Sylfaen" w:hAnsi="Sylfaen"/>
                <w:sz w:val="20"/>
                <w:szCs w:val="20"/>
                <w:lang w:val="af-ZA"/>
              </w:rPr>
            </w:pPr>
            <w:r w:rsidRPr="00210CBA">
              <w:rPr>
                <w:rFonts w:ascii="Sylfaen" w:hAnsi="Sylfaen"/>
                <w:sz w:val="20"/>
                <w:szCs w:val="20"/>
                <w:lang w:val="af-ZA"/>
              </w:rPr>
              <w:t>მშობლიურ ენაზე შეუძლია სასურსათო პროდუქტების ტექნოლოგიაში, როგორც აკადემიურ, ისე პროფესიულ საზოგადოებაში დამაჯერებელი, დამოუკიდებელი და კომპეტენტური კომუნიკაცია, მონაწილეობა დისკუსია–დებატებში;</w:t>
            </w:r>
          </w:p>
          <w:p w:rsidR="00E30F09" w:rsidRPr="00210CBA" w:rsidRDefault="00E30F09" w:rsidP="000F23B5">
            <w:pPr>
              <w:numPr>
                <w:ilvl w:val="0"/>
                <w:numId w:val="11"/>
              </w:numPr>
              <w:tabs>
                <w:tab w:val="num" w:pos="232"/>
              </w:tabs>
              <w:spacing w:after="0" w:line="240" w:lineRule="auto"/>
              <w:ind w:left="232" w:hanging="220"/>
              <w:rPr>
                <w:rFonts w:ascii="Sylfaen" w:hAnsi="Sylfaen"/>
                <w:sz w:val="20"/>
                <w:szCs w:val="20"/>
                <w:lang w:val="ka-GE"/>
              </w:rPr>
            </w:pPr>
            <w:r w:rsidRPr="00210CBA">
              <w:rPr>
                <w:rFonts w:ascii="Sylfaen" w:hAnsi="Sylfaen"/>
                <w:sz w:val="20"/>
                <w:szCs w:val="20"/>
                <w:lang w:val="af-ZA"/>
              </w:rPr>
              <w:t>საკონფერენციო მოხსენებების, რეფერატის მოზადება და პრეზენტაცია;</w:t>
            </w:r>
          </w:p>
          <w:p w:rsidR="00E30F09" w:rsidRPr="00210CBA" w:rsidRDefault="00E30F09" w:rsidP="000F23B5">
            <w:pPr>
              <w:numPr>
                <w:ilvl w:val="0"/>
                <w:numId w:val="11"/>
              </w:numPr>
              <w:tabs>
                <w:tab w:val="num" w:pos="232"/>
              </w:tabs>
              <w:spacing w:after="0" w:line="240" w:lineRule="auto"/>
              <w:ind w:left="232" w:hanging="220"/>
              <w:jc w:val="both"/>
              <w:rPr>
                <w:rFonts w:ascii="Sylfaen" w:hAnsi="Sylfaen"/>
                <w:sz w:val="20"/>
                <w:szCs w:val="20"/>
                <w:lang w:val="af-ZA"/>
              </w:rPr>
            </w:pPr>
            <w:r w:rsidRPr="00210CBA">
              <w:rPr>
                <w:rFonts w:ascii="Sylfaen" w:hAnsi="Sylfaen"/>
                <w:sz w:val="20"/>
                <w:szCs w:val="20"/>
                <w:lang w:val="af-ZA"/>
              </w:rPr>
              <w:t>უცხო ენ</w:t>
            </w:r>
            <w:r w:rsidRPr="00210CBA">
              <w:rPr>
                <w:rFonts w:ascii="Sylfaen" w:hAnsi="Sylfaen"/>
                <w:sz w:val="20"/>
                <w:szCs w:val="20"/>
                <w:lang w:val="ka-GE"/>
              </w:rPr>
              <w:t>აზე შეუძლია</w:t>
            </w:r>
            <w:r w:rsidRPr="00210CBA">
              <w:rPr>
                <w:rFonts w:ascii="Sylfaen" w:hAnsi="Sylfaen"/>
                <w:sz w:val="20"/>
                <w:szCs w:val="20"/>
                <w:lang w:val="af-ZA"/>
              </w:rPr>
              <w:t xml:space="preserve"> თავის სფეროში, ინფორმაციის სხვადასხვა წყაროების გამოყენება</w:t>
            </w:r>
            <w:r w:rsidRPr="00210CBA">
              <w:rPr>
                <w:rFonts w:ascii="Sylfaen" w:hAnsi="Sylfaen"/>
                <w:sz w:val="20"/>
                <w:szCs w:val="20"/>
                <w:lang w:val="ka-GE"/>
              </w:rPr>
              <w:t xml:space="preserve"> და კომუნიკაცია კოლეგებთან და სხვა დაინტერესებულ პირებთან;</w:t>
            </w:r>
          </w:p>
          <w:p w:rsidR="00E30F09" w:rsidRPr="00210CBA" w:rsidRDefault="00E30F09" w:rsidP="000F23B5">
            <w:pPr>
              <w:numPr>
                <w:ilvl w:val="0"/>
                <w:numId w:val="11"/>
              </w:numPr>
              <w:tabs>
                <w:tab w:val="num" w:pos="232"/>
              </w:tabs>
              <w:spacing w:after="0" w:line="240" w:lineRule="auto"/>
              <w:ind w:left="232" w:hanging="220"/>
              <w:jc w:val="both"/>
              <w:rPr>
                <w:rFonts w:ascii="Sylfaen" w:hAnsi="Sylfaen"/>
                <w:sz w:val="20"/>
                <w:szCs w:val="20"/>
                <w:lang w:val="af-ZA"/>
              </w:rPr>
            </w:pPr>
            <w:r w:rsidRPr="00210CBA">
              <w:rPr>
                <w:rFonts w:ascii="Sylfaen" w:hAnsi="Sylfaen"/>
                <w:sz w:val="20"/>
                <w:szCs w:val="20"/>
                <w:lang w:val="af-ZA"/>
              </w:rPr>
              <w:t>თავისუფლად და შემოქმედებითად იყენებს თანამედროვე საინფორმაციო და საკომუნიკაციო ტექნოლოგი</w:t>
            </w:r>
            <w:r w:rsidRPr="00210CBA">
              <w:rPr>
                <w:rFonts w:ascii="Sylfaen" w:hAnsi="Sylfaen"/>
                <w:sz w:val="20"/>
                <w:szCs w:val="20"/>
                <w:lang w:val="ka-GE"/>
              </w:rPr>
              <w:t>ებ</w:t>
            </w:r>
            <w:r w:rsidRPr="00210CBA">
              <w:rPr>
                <w:rFonts w:ascii="Sylfaen" w:hAnsi="Sylfaen"/>
                <w:sz w:val="20"/>
                <w:szCs w:val="20"/>
                <w:lang w:val="af-ZA"/>
              </w:rPr>
              <w:t>ს</w:t>
            </w:r>
            <w:r w:rsidRPr="00210CBA">
              <w:rPr>
                <w:rFonts w:ascii="Sylfaen" w:hAnsi="Sylfaen"/>
                <w:sz w:val="20"/>
                <w:szCs w:val="20"/>
                <w:lang w:val="ka-GE"/>
              </w:rPr>
              <w:t xml:space="preserve"> ინფორმაციის მოსაპოვებლად, მეცნიერული კვლევის შედეგების დამუშავების და ანალიზისათვის</w:t>
            </w:r>
            <w:r w:rsidRPr="00210CBA">
              <w:rPr>
                <w:rFonts w:ascii="Sylfaen" w:hAnsi="Sylfaen"/>
                <w:sz w:val="20"/>
                <w:szCs w:val="20"/>
                <w:lang w:val="af-ZA"/>
              </w:rPr>
              <w:t>;</w:t>
            </w:r>
          </w:p>
          <w:p w:rsidR="00E30F09" w:rsidRDefault="00E30F09" w:rsidP="000F23B5">
            <w:pPr>
              <w:numPr>
                <w:ilvl w:val="0"/>
                <w:numId w:val="11"/>
              </w:numPr>
              <w:tabs>
                <w:tab w:val="num" w:pos="232"/>
              </w:tabs>
              <w:spacing w:after="0" w:line="240" w:lineRule="auto"/>
              <w:ind w:left="232" w:hanging="220"/>
              <w:jc w:val="both"/>
              <w:rPr>
                <w:rFonts w:ascii="Sylfaen" w:hAnsi="Sylfaen"/>
                <w:sz w:val="20"/>
                <w:szCs w:val="20"/>
                <w:lang w:val="af-ZA"/>
              </w:rPr>
            </w:pPr>
            <w:r w:rsidRPr="00210CBA">
              <w:rPr>
                <w:rFonts w:ascii="Sylfaen" w:hAnsi="Sylfaen"/>
                <w:sz w:val="20"/>
                <w:szCs w:val="20"/>
                <w:lang w:val="af-ZA"/>
              </w:rPr>
              <w:t>შეუძლია დამოუკიდებლად დაგეგმოს სამუშაო საკუთარი და ჯგუფის სხვა წევრების შესაძლებლობების გათვალისწინებით, საჭიროებისას ხელმძღვანელობს სამუშაოს;</w:t>
            </w:r>
          </w:p>
          <w:p w:rsidR="00E30F09" w:rsidRPr="00E30F09" w:rsidRDefault="00E30F09" w:rsidP="000F23B5">
            <w:pPr>
              <w:numPr>
                <w:ilvl w:val="0"/>
                <w:numId w:val="11"/>
              </w:numPr>
              <w:tabs>
                <w:tab w:val="num" w:pos="232"/>
              </w:tabs>
              <w:spacing w:after="0" w:line="240" w:lineRule="auto"/>
              <w:ind w:left="232" w:hanging="220"/>
              <w:jc w:val="both"/>
              <w:rPr>
                <w:rFonts w:ascii="Sylfaen" w:hAnsi="Sylfaen"/>
                <w:sz w:val="20"/>
                <w:szCs w:val="20"/>
                <w:lang w:val="af-ZA"/>
              </w:rPr>
            </w:pPr>
            <w:r w:rsidRPr="00E30F09">
              <w:rPr>
                <w:rFonts w:ascii="Sylfaen" w:hAnsi="Sylfaen"/>
                <w:sz w:val="20"/>
                <w:szCs w:val="20"/>
                <w:lang w:val="af-ZA"/>
              </w:rPr>
              <w:t>შეუძლია სამუშაო ჯგუფში როგორც წევრის, ასევე ლიდერის როლში მუშაობა; მას აქვს უნარი კრიტიკის კორექტულად გამოთქმისა და მიღების.</w:t>
            </w:r>
          </w:p>
        </w:tc>
      </w:tr>
      <w:tr w:rsidR="00E30F09" w:rsidRPr="00210CBA" w:rsidTr="00E30F09">
        <w:trPr>
          <w:trHeight w:val="401"/>
        </w:trPr>
        <w:tc>
          <w:tcPr>
            <w:tcW w:w="2235" w:type="dxa"/>
            <w:vMerge w:val="restart"/>
            <w:tcBorders>
              <w:top w:val="single" w:sz="12" w:space="0" w:color="auto"/>
              <w:left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r w:rsidRPr="00210CBA">
              <w:rPr>
                <w:rFonts w:ascii="Sylfaen" w:hAnsi="Sylfaen" w:cs="Sylfaen"/>
                <w:b/>
                <w:bCs/>
                <w:sz w:val="20"/>
                <w:szCs w:val="20"/>
                <w:lang w:val="ka-GE"/>
              </w:rPr>
              <w:t>სწავლის უნარი</w:t>
            </w:r>
          </w:p>
        </w:tc>
        <w:tc>
          <w:tcPr>
            <w:tcW w:w="8363" w:type="dxa"/>
            <w:gridSpan w:val="3"/>
            <w:tcBorders>
              <w:top w:val="single" w:sz="12" w:space="0" w:color="auto"/>
              <w:bottom w:val="single" w:sz="8" w:space="0" w:color="auto"/>
              <w:right w:val="single" w:sz="18" w:space="0" w:color="auto"/>
            </w:tcBorders>
          </w:tcPr>
          <w:p w:rsidR="00E30F09" w:rsidRPr="00E30F09" w:rsidRDefault="00E30F09" w:rsidP="000F23B5">
            <w:pPr>
              <w:autoSpaceDE w:val="0"/>
              <w:autoSpaceDN w:val="0"/>
              <w:adjustRightInd w:val="0"/>
              <w:spacing w:after="0" w:line="240" w:lineRule="auto"/>
              <w:jc w:val="both"/>
              <w:rPr>
                <w:rFonts w:ascii="Sylfaen" w:hAnsi="Sylfaen" w:cs="Sylfaen"/>
                <w:color w:val="000000"/>
                <w:sz w:val="20"/>
                <w:szCs w:val="20"/>
                <w:lang w:val="ka-GE"/>
              </w:rPr>
            </w:pPr>
            <w:r>
              <w:rPr>
                <w:rFonts w:ascii="Sylfaen" w:hAnsi="Sylfaen" w:cs="Sylfaen"/>
                <w:sz w:val="20"/>
                <w:szCs w:val="20"/>
                <w:lang w:val="ka-GE"/>
              </w:rPr>
              <w:t>სწავლის დამოუკიდებლად წარმართვა, სწავლის პროცესის თავისებურებების გაცნობიერება და სტრატეგიულად დაგგმვის მაღალი დონე</w:t>
            </w:r>
            <w:r>
              <w:rPr>
                <w:rFonts w:ascii="Sylfaen" w:hAnsi="Sylfaen" w:cs="Sylfaen"/>
                <w:color w:val="000000"/>
                <w:sz w:val="20"/>
                <w:szCs w:val="20"/>
                <w:lang w:val="ka-GE"/>
              </w:rPr>
              <w:t>.</w:t>
            </w:r>
          </w:p>
        </w:tc>
      </w:tr>
      <w:tr w:rsidR="00E30F09" w:rsidRPr="00210CBA" w:rsidTr="00E30F09">
        <w:trPr>
          <w:trHeight w:val="1703"/>
        </w:trPr>
        <w:tc>
          <w:tcPr>
            <w:tcW w:w="2235" w:type="dxa"/>
            <w:vMerge/>
            <w:tcBorders>
              <w:left w:val="single" w:sz="18" w:space="0" w:color="auto"/>
              <w:bottom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p>
        </w:tc>
        <w:tc>
          <w:tcPr>
            <w:tcW w:w="8363" w:type="dxa"/>
            <w:gridSpan w:val="3"/>
            <w:tcBorders>
              <w:top w:val="single" w:sz="8" w:space="0" w:color="auto"/>
              <w:bottom w:val="single" w:sz="18" w:space="0" w:color="auto"/>
              <w:right w:val="single" w:sz="18" w:space="0" w:color="auto"/>
            </w:tcBorders>
          </w:tcPr>
          <w:p w:rsidR="00E30F09" w:rsidRPr="00210CBA" w:rsidRDefault="00E30F09" w:rsidP="000F23B5">
            <w:pPr>
              <w:numPr>
                <w:ilvl w:val="0"/>
                <w:numId w:val="13"/>
              </w:numPr>
              <w:tabs>
                <w:tab w:val="clear" w:pos="720"/>
                <w:tab w:val="num" w:pos="232"/>
              </w:tabs>
              <w:autoSpaceDE w:val="0"/>
              <w:autoSpaceDN w:val="0"/>
              <w:adjustRightInd w:val="0"/>
              <w:spacing w:after="0" w:line="240" w:lineRule="auto"/>
              <w:ind w:left="232" w:hanging="220"/>
              <w:jc w:val="both"/>
              <w:rPr>
                <w:rFonts w:ascii="Sylfaen" w:hAnsi="Sylfaen" w:cs="Sylfaen"/>
                <w:color w:val="000000"/>
                <w:sz w:val="20"/>
                <w:szCs w:val="20"/>
                <w:lang w:val="ka-GE"/>
              </w:rPr>
            </w:pPr>
            <w:r w:rsidRPr="00210CBA">
              <w:rPr>
                <w:rFonts w:ascii="Sylfaen" w:hAnsi="Sylfaen" w:cs="Sylfaen"/>
                <w:color w:val="000000"/>
                <w:sz w:val="20"/>
                <w:szCs w:val="20"/>
                <w:lang w:val="ka-GE"/>
              </w:rPr>
              <w:t>დამოუკიდებლად მუშაობს სამეცნიერო დარგობრივ ლიტერატურასთან, რეგუ</w:t>
            </w:r>
            <w:r w:rsidRPr="00210CBA">
              <w:rPr>
                <w:rFonts w:ascii="Sylfaen" w:hAnsi="Sylfaen" w:cs="Sylfaen"/>
                <w:color w:val="000000"/>
                <w:sz w:val="20"/>
                <w:szCs w:val="20"/>
              </w:rPr>
              <w:t>-</w:t>
            </w:r>
            <w:r w:rsidRPr="00210CBA">
              <w:rPr>
                <w:rFonts w:ascii="Sylfaen" w:hAnsi="Sylfaen" w:cs="Sylfaen"/>
                <w:color w:val="000000"/>
                <w:sz w:val="20"/>
                <w:szCs w:val="20"/>
                <w:lang w:val="ka-GE"/>
              </w:rPr>
              <w:t>ლარულად განაახლებს ცოდნას და განსაზღვრავს ცოდნის ამაღლების მიმარ</w:t>
            </w:r>
            <w:r w:rsidRPr="00210CBA">
              <w:rPr>
                <w:rFonts w:ascii="Sylfaen" w:hAnsi="Sylfaen" w:cs="Sylfaen"/>
                <w:color w:val="000000"/>
                <w:sz w:val="20"/>
                <w:szCs w:val="20"/>
              </w:rPr>
              <w:t>-</w:t>
            </w:r>
            <w:r w:rsidRPr="00210CBA">
              <w:rPr>
                <w:rFonts w:ascii="Sylfaen" w:hAnsi="Sylfaen" w:cs="Sylfaen"/>
                <w:color w:val="000000"/>
                <w:sz w:val="20"/>
                <w:szCs w:val="20"/>
                <w:lang w:val="ka-GE"/>
              </w:rPr>
              <w:t>თულებას;</w:t>
            </w:r>
          </w:p>
          <w:p w:rsidR="00E30F09" w:rsidRDefault="00E30F09" w:rsidP="000F23B5">
            <w:pPr>
              <w:numPr>
                <w:ilvl w:val="0"/>
                <w:numId w:val="13"/>
              </w:numPr>
              <w:tabs>
                <w:tab w:val="clear" w:pos="720"/>
                <w:tab w:val="num" w:pos="232"/>
              </w:tabs>
              <w:autoSpaceDE w:val="0"/>
              <w:autoSpaceDN w:val="0"/>
              <w:adjustRightInd w:val="0"/>
              <w:spacing w:after="0" w:line="240" w:lineRule="auto"/>
              <w:ind w:left="232" w:hanging="220"/>
              <w:jc w:val="both"/>
              <w:rPr>
                <w:rFonts w:ascii="Sylfaen" w:hAnsi="Sylfaen" w:cs="Sylfaen"/>
                <w:color w:val="000000"/>
                <w:sz w:val="20"/>
                <w:szCs w:val="20"/>
                <w:lang w:val="ka-GE"/>
              </w:rPr>
            </w:pPr>
            <w:r w:rsidRPr="00210CBA">
              <w:rPr>
                <w:rFonts w:ascii="Sylfaen" w:hAnsi="Sylfaen" w:cs="Sylfaen"/>
                <w:sz w:val="20"/>
                <w:szCs w:val="20"/>
                <w:lang w:val="ka-GE"/>
              </w:rPr>
              <w:t>შეუძლია კვლევითი სამუშაოს შესრულება წინასწარ შეთანხმებული რეკომენ</w:t>
            </w:r>
            <w:r w:rsidRPr="00210CBA">
              <w:rPr>
                <w:rFonts w:ascii="Sylfaen" w:hAnsi="Sylfaen" w:cs="Sylfaen"/>
                <w:sz w:val="20"/>
                <w:szCs w:val="20"/>
              </w:rPr>
              <w:t>-</w:t>
            </w:r>
            <w:r w:rsidRPr="00210CBA">
              <w:rPr>
                <w:rFonts w:ascii="Sylfaen" w:hAnsi="Sylfaen" w:cs="Sylfaen"/>
                <w:sz w:val="20"/>
                <w:szCs w:val="20"/>
                <w:lang w:val="ka-GE"/>
              </w:rPr>
              <w:t>დაციების/ინსტრუქციების</w:t>
            </w:r>
            <w:r w:rsidRPr="00210CBA">
              <w:rPr>
                <w:rFonts w:ascii="Sylfaen" w:hAnsi="Sylfaen" w:cs="Sylfaen"/>
                <w:sz w:val="20"/>
                <w:szCs w:val="20"/>
              </w:rPr>
              <w:t xml:space="preserve"> </w:t>
            </w:r>
            <w:r w:rsidRPr="00210CBA">
              <w:rPr>
                <w:rFonts w:ascii="Sylfaen" w:hAnsi="Sylfaen" w:cs="Sylfaen"/>
                <w:sz w:val="20"/>
                <w:szCs w:val="20"/>
                <w:lang w:val="ka-GE"/>
              </w:rPr>
              <w:t>მიხედვით</w:t>
            </w:r>
            <w:r>
              <w:rPr>
                <w:rFonts w:ascii="Sylfaen" w:hAnsi="Sylfaen" w:cs="Sylfaen"/>
                <w:sz w:val="20"/>
                <w:szCs w:val="20"/>
                <w:lang w:val="ka-GE"/>
              </w:rPr>
              <w:t>;</w:t>
            </w:r>
          </w:p>
          <w:p w:rsidR="00E30F09" w:rsidRPr="00E30F09" w:rsidRDefault="00E30F09" w:rsidP="000F23B5">
            <w:pPr>
              <w:numPr>
                <w:ilvl w:val="0"/>
                <w:numId w:val="13"/>
              </w:numPr>
              <w:tabs>
                <w:tab w:val="clear" w:pos="720"/>
                <w:tab w:val="num" w:pos="232"/>
              </w:tabs>
              <w:autoSpaceDE w:val="0"/>
              <w:autoSpaceDN w:val="0"/>
              <w:adjustRightInd w:val="0"/>
              <w:spacing w:after="0" w:line="240" w:lineRule="auto"/>
              <w:ind w:left="232" w:hanging="220"/>
              <w:jc w:val="both"/>
              <w:rPr>
                <w:rFonts w:ascii="Sylfaen" w:hAnsi="Sylfaen" w:cs="Sylfaen"/>
                <w:color w:val="000000"/>
                <w:sz w:val="20"/>
                <w:szCs w:val="20"/>
                <w:lang w:val="ka-GE"/>
              </w:rPr>
            </w:pPr>
            <w:r w:rsidRPr="00E30F09">
              <w:rPr>
                <w:rFonts w:ascii="Sylfaen" w:hAnsi="Sylfaen" w:cs="Sylfaen"/>
                <w:color w:val="000000"/>
                <w:sz w:val="20"/>
                <w:szCs w:val="20"/>
                <w:lang w:val="ka-GE"/>
              </w:rPr>
              <w:t>შეუძლია საკუთარი ცოდნის შეფასება და შემდგომი სწავლის საჭიროებების განსაზღვრა.</w:t>
            </w:r>
          </w:p>
        </w:tc>
      </w:tr>
      <w:tr w:rsidR="00E30F09" w:rsidRPr="00210CBA" w:rsidTr="00E30F09">
        <w:trPr>
          <w:trHeight w:val="451"/>
        </w:trPr>
        <w:tc>
          <w:tcPr>
            <w:tcW w:w="2235" w:type="dxa"/>
            <w:vMerge w:val="restart"/>
            <w:tcBorders>
              <w:top w:val="single" w:sz="18" w:space="0" w:color="auto"/>
              <w:left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r w:rsidRPr="00210CBA">
              <w:rPr>
                <w:rFonts w:ascii="Sylfaen" w:hAnsi="Sylfaen" w:cs="Sylfaen"/>
                <w:b/>
                <w:bCs/>
                <w:sz w:val="20"/>
                <w:szCs w:val="20"/>
                <w:lang w:val="ka-GE"/>
              </w:rPr>
              <w:t>ღირებულებები</w:t>
            </w:r>
          </w:p>
        </w:tc>
        <w:tc>
          <w:tcPr>
            <w:tcW w:w="8363" w:type="dxa"/>
            <w:gridSpan w:val="3"/>
            <w:tcBorders>
              <w:top w:val="single" w:sz="18" w:space="0" w:color="auto"/>
              <w:bottom w:val="single" w:sz="8" w:space="0" w:color="auto"/>
              <w:right w:val="single" w:sz="18" w:space="0" w:color="auto"/>
            </w:tcBorders>
          </w:tcPr>
          <w:p w:rsidR="00E30F09" w:rsidRPr="00E30F09" w:rsidRDefault="00E30F09" w:rsidP="000F23B5">
            <w:pPr>
              <w:spacing w:after="0" w:line="240" w:lineRule="auto"/>
              <w:jc w:val="both"/>
              <w:rPr>
                <w:rFonts w:ascii="Sylfaen" w:hAnsi="Sylfaen"/>
                <w:sz w:val="20"/>
                <w:szCs w:val="20"/>
                <w:lang w:val="ka-GE"/>
              </w:rPr>
            </w:pPr>
            <w:r>
              <w:rPr>
                <w:rFonts w:ascii="Sylfaen" w:hAnsi="Sylfaen" w:cs="Sylfaen"/>
                <w:sz w:val="20"/>
                <w:szCs w:val="20"/>
                <w:lang w:val="ka-GE"/>
              </w:rPr>
              <w:t>ღირებულებებისადმი თავისი და სხვების დამოკიდებულების შეფასება და ახალი ღირებულებების დამკვიდრებაში წვლილის შეტანა.</w:t>
            </w:r>
          </w:p>
        </w:tc>
      </w:tr>
      <w:tr w:rsidR="00E30F09" w:rsidRPr="00210CBA" w:rsidTr="00E30F09">
        <w:trPr>
          <w:trHeight w:val="1903"/>
        </w:trPr>
        <w:tc>
          <w:tcPr>
            <w:tcW w:w="2235" w:type="dxa"/>
            <w:vMerge/>
            <w:tcBorders>
              <w:left w:val="single" w:sz="18" w:space="0" w:color="auto"/>
              <w:bottom w:val="single" w:sz="18" w:space="0" w:color="auto"/>
            </w:tcBorders>
            <w:shd w:val="clear" w:color="auto" w:fill="E5DFEC" w:themeFill="accent4" w:themeFillTint="33"/>
          </w:tcPr>
          <w:p w:rsidR="00E30F09" w:rsidRPr="00210CBA" w:rsidRDefault="00E30F09" w:rsidP="000F23B5">
            <w:pPr>
              <w:spacing w:after="0" w:line="240" w:lineRule="auto"/>
              <w:rPr>
                <w:rFonts w:ascii="Sylfaen" w:hAnsi="Sylfaen" w:cs="Sylfaen"/>
                <w:b/>
                <w:bCs/>
                <w:sz w:val="20"/>
                <w:szCs w:val="20"/>
                <w:lang w:val="ka-GE"/>
              </w:rPr>
            </w:pPr>
          </w:p>
        </w:tc>
        <w:tc>
          <w:tcPr>
            <w:tcW w:w="8363" w:type="dxa"/>
            <w:gridSpan w:val="3"/>
            <w:tcBorders>
              <w:top w:val="single" w:sz="8" w:space="0" w:color="auto"/>
              <w:bottom w:val="single" w:sz="18" w:space="0" w:color="auto"/>
              <w:right w:val="single" w:sz="18" w:space="0" w:color="auto"/>
            </w:tcBorders>
          </w:tcPr>
          <w:p w:rsidR="00E30F09" w:rsidRPr="00210CBA" w:rsidRDefault="00E30F09" w:rsidP="000F23B5">
            <w:pPr>
              <w:pStyle w:val="ListParagraph"/>
              <w:numPr>
                <w:ilvl w:val="0"/>
                <w:numId w:val="12"/>
              </w:numPr>
              <w:tabs>
                <w:tab w:val="clear" w:pos="720"/>
                <w:tab w:val="num" w:pos="232"/>
              </w:tabs>
              <w:spacing w:after="0" w:line="240" w:lineRule="auto"/>
              <w:ind w:left="232" w:hanging="232"/>
              <w:jc w:val="both"/>
              <w:rPr>
                <w:rFonts w:ascii="Sylfaen" w:hAnsi="Sylfaen"/>
                <w:sz w:val="20"/>
                <w:szCs w:val="20"/>
                <w:lang w:val="ka-GE"/>
              </w:rPr>
            </w:pPr>
            <w:r w:rsidRPr="00210CBA">
              <w:rPr>
                <w:rFonts w:ascii="Sylfaen" w:hAnsi="Sylfaen" w:cs="Sylfaen"/>
                <w:sz w:val="20"/>
                <w:szCs w:val="20"/>
                <w:lang w:val="af-ZA"/>
              </w:rPr>
              <w:t>იცავს</w:t>
            </w:r>
            <w:r w:rsidRPr="00210CBA">
              <w:rPr>
                <w:rFonts w:ascii="Sylfaen" w:hAnsi="Sylfaen" w:cs="Calibri"/>
                <w:sz w:val="20"/>
                <w:szCs w:val="20"/>
                <w:lang w:val="af-ZA"/>
              </w:rPr>
              <w:t xml:space="preserve"> </w:t>
            </w:r>
            <w:r w:rsidRPr="00210CBA">
              <w:rPr>
                <w:rFonts w:ascii="Sylfaen" w:hAnsi="Sylfaen"/>
                <w:sz w:val="20"/>
                <w:szCs w:val="20"/>
                <w:lang w:val="af-ZA"/>
              </w:rPr>
              <w:t>სასურსათო პროდუქტების წარმოების პროცესში სანედლეულო ბაზის მოძიების, ახალი და ოპტიმალური პროცესების დანერგვის და კვების ბაზარზე მოთხოვნადი საკვები პროდუქტების წარმოების პრინციპებს</w:t>
            </w:r>
            <w:r w:rsidRPr="00210CBA">
              <w:rPr>
                <w:rFonts w:ascii="Sylfaen" w:hAnsi="Sylfaen"/>
                <w:sz w:val="20"/>
                <w:szCs w:val="20"/>
                <w:lang w:val="ka-GE"/>
              </w:rPr>
              <w:t>;</w:t>
            </w:r>
          </w:p>
          <w:p w:rsidR="00E30F09" w:rsidRDefault="00E30F09" w:rsidP="000F23B5">
            <w:pPr>
              <w:pStyle w:val="ListParagraph"/>
              <w:numPr>
                <w:ilvl w:val="0"/>
                <w:numId w:val="12"/>
              </w:numPr>
              <w:tabs>
                <w:tab w:val="clear" w:pos="720"/>
                <w:tab w:val="num" w:pos="232"/>
              </w:tabs>
              <w:spacing w:after="0" w:line="240" w:lineRule="auto"/>
              <w:ind w:left="232" w:hanging="232"/>
              <w:jc w:val="both"/>
              <w:rPr>
                <w:rFonts w:ascii="Sylfaen" w:hAnsi="Sylfaen"/>
                <w:sz w:val="20"/>
                <w:szCs w:val="20"/>
                <w:lang w:val="ka-GE"/>
              </w:rPr>
            </w:pPr>
            <w:r w:rsidRPr="00210CBA">
              <w:rPr>
                <w:rFonts w:ascii="Sylfaen" w:hAnsi="Sylfaen"/>
                <w:sz w:val="20"/>
                <w:szCs w:val="20"/>
                <w:lang w:val="ka-GE"/>
              </w:rPr>
              <w:t>გათავისებული აქვს ადამიანის ჯანმრთელობისათვის ჯანსაღი კვების მნიშ</w:t>
            </w:r>
            <w:r w:rsidRPr="00210CBA">
              <w:rPr>
                <w:rFonts w:ascii="Sylfaen" w:hAnsi="Sylfaen"/>
                <w:sz w:val="20"/>
                <w:szCs w:val="20"/>
              </w:rPr>
              <w:t>-</w:t>
            </w:r>
            <w:r w:rsidRPr="00210CBA">
              <w:rPr>
                <w:rFonts w:ascii="Sylfaen" w:hAnsi="Sylfaen"/>
                <w:sz w:val="20"/>
                <w:szCs w:val="20"/>
                <w:lang w:val="ka-GE"/>
              </w:rPr>
              <w:t>ვნელობა, გააჩნია პროფესიული ღირებულებები და მაღალი პასუხისმგებლობის გრძნობით ისწრაფვის სუბტროპიკული კულტურების გადამამუშავებელი წარ</w:t>
            </w:r>
            <w:r w:rsidRPr="00210CBA">
              <w:rPr>
                <w:rFonts w:ascii="Sylfaen" w:hAnsi="Sylfaen"/>
                <w:sz w:val="20"/>
                <w:szCs w:val="20"/>
              </w:rPr>
              <w:t>-</w:t>
            </w:r>
            <w:r w:rsidRPr="00210CBA">
              <w:rPr>
                <w:rFonts w:ascii="Sylfaen" w:hAnsi="Sylfaen"/>
                <w:sz w:val="20"/>
                <w:szCs w:val="20"/>
                <w:lang w:val="ka-GE"/>
              </w:rPr>
              <w:t>მოების განვითარებისათვის მაღალხარისხოვანი კვების პროდუქტების წარმოების მიზნით;</w:t>
            </w:r>
          </w:p>
        </w:tc>
      </w:tr>
      <w:tr w:rsidR="009D7832" w:rsidRPr="00210CBA" w:rsidTr="00E30F09">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210CBA" w:rsidRDefault="009D7832" w:rsidP="000F23B5">
            <w:pPr>
              <w:spacing w:after="0" w:line="240" w:lineRule="auto"/>
              <w:rPr>
                <w:rFonts w:ascii="Sylfaen" w:hAnsi="Sylfaen"/>
                <w:bCs/>
                <w:sz w:val="20"/>
                <w:szCs w:val="20"/>
                <w:lang w:val="ka-GE"/>
              </w:rPr>
            </w:pPr>
            <w:r w:rsidRPr="00210CBA">
              <w:rPr>
                <w:rFonts w:ascii="Sylfaen" w:hAnsi="Sylfaen" w:cs="Sylfaen"/>
                <w:b/>
                <w:bCs/>
                <w:sz w:val="20"/>
                <w:szCs w:val="20"/>
                <w:lang w:val="ka-GE"/>
              </w:rPr>
              <w:t>სწავლების</w:t>
            </w:r>
            <w:r w:rsidRPr="00210CBA">
              <w:rPr>
                <w:rFonts w:ascii="Sylfaen" w:hAnsi="Sylfaen" w:cs="Sylfaen"/>
                <w:b/>
                <w:bCs/>
                <w:sz w:val="20"/>
                <w:szCs w:val="20"/>
              </w:rPr>
              <w:t xml:space="preserve"> </w:t>
            </w:r>
            <w:r w:rsidRPr="00210CBA">
              <w:rPr>
                <w:rFonts w:ascii="Sylfaen" w:hAnsi="Sylfaen" w:cs="Sylfaen"/>
                <w:b/>
                <w:bCs/>
                <w:sz w:val="20"/>
                <w:szCs w:val="20"/>
                <w:lang w:val="ka-GE"/>
              </w:rPr>
              <w:t>მეთოდები</w:t>
            </w:r>
          </w:p>
        </w:tc>
      </w:tr>
      <w:tr w:rsidR="009D7832" w:rsidRPr="00210CBA" w:rsidTr="00E30F09">
        <w:tc>
          <w:tcPr>
            <w:tcW w:w="10598" w:type="dxa"/>
            <w:gridSpan w:val="4"/>
            <w:tcBorders>
              <w:top w:val="single" w:sz="18" w:space="0" w:color="auto"/>
              <w:left w:val="single" w:sz="18" w:space="0" w:color="auto"/>
              <w:bottom w:val="single" w:sz="18" w:space="0" w:color="auto"/>
              <w:right w:val="single" w:sz="18" w:space="0" w:color="auto"/>
            </w:tcBorders>
          </w:tcPr>
          <w:p w:rsidR="00EF477E" w:rsidRDefault="00C95F4F" w:rsidP="000F23B5">
            <w:pPr>
              <w:autoSpaceDE w:val="0"/>
              <w:autoSpaceDN w:val="0"/>
              <w:adjustRightInd w:val="0"/>
              <w:spacing w:after="0" w:line="240" w:lineRule="auto"/>
              <w:ind w:firstLine="330"/>
              <w:jc w:val="both"/>
              <w:rPr>
                <w:rFonts w:ascii="Sylfaen" w:hAnsi="Sylfaen"/>
                <w:sz w:val="20"/>
                <w:szCs w:val="20"/>
                <w:lang w:val="ka-GE"/>
              </w:rPr>
            </w:pPr>
            <w:r w:rsidRPr="00210CBA">
              <w:rPr>
                <w:rFonts w:ascii="Sylfaen" w:hAnsi="Sylfaen"/>
                <w:sz w:val="20"/>
                <w:szCs w:val="20"/>
                <w:lang w:val="af-ZA"/>
              </w:rPr>
              <w:t xml:space="preserve">სწავლის შედეგების მისაღწევად გამოიყენება სწავლების სხვადასხვა თანამედროვე მეთოდი სასწავლო კურსის შინაარსის მიხედვით: </w:t>
            </w:r>
          </w:p>
          <w:p w:rsidR="00B253E4" w:rsidRDefault="00B253E4" w:rsidP="00B253E4">
            <w:pPr>
              <w:pStyle w:val="BodyTextIndent"/>
              <w:numPr>
                <w:ilvl w:val="0"/>
                <w:numId w:val="27"/>
              </w:numPr>
              <w:spacing w:after="0" w:line="240" w:lineRule="auto"/>
              <w:ind w:right="-5"/>
              <w:jc w:val="both"/>
              <w:rPr>
                <w:rFonts w:ascii="Sylfaen" w:hAnsi="Sylfaen"/>
                <w:sz w:val="20"/>
                <w:szCs w:val="20"/>
                <w:lang w:val="ka-GE"/>
              </w:rPr>
            </w:pPr>
            <w:r w:rsidRPr="001916EF">
              <w:rPr>
                <w:rFonts w:ascii="Sylfaen" w:hAnsi="Sylfaen"/>
                <w:sz w:val="20"/>
                <w:szCs w:val="20"/>
                <w:lang w:val="ka-GE"/>
              </w:rPr>
              <w:t>ვერბალური ანუ ზეპირსიტყვიერი;</w:t>
            </w:r>
          </w:p>
          <w:p w:rsidR="00B253E4" w:rsidRPr="00E9630E" w:rsidRDefault="00B253E4" w:rsidP="00B253E4">
            <w:pPr>
              <w:pStyle w:val="BodyTextIndent"/>
              <w:numPr>
                <w:ilvl w:val="0"/>
                <w:numId w:val="27"/>
              </w:numPr>
              <w:spacing w:after="0" w:line="240" w:lineRule="auto"/>
              <w:ind w:right="-5"/>
              <w:jc w:val="both"/>
              <w:rPr>
                <w:rFonts w:ascii="Sylfaen" w:hAnsi="Sylfaen"/>
                <w:sz w:val="20"/>
                <w:szCs w:val="20"/>
                <w:lang w:val="ka-GE"/>
              </w:rPr>
            </w:pPr>
            <w:r w:rsidRPr="001916EF">
              <w:rPr>
                <w:rFonts w:ascii="Sylfaen" w:eastAsia="Calibri" w:hAnsi="Sylfaen"/>
                <w:bCs/>
                <w:sz w:val="20"/>
                <w:szCs w:val="20"/>
                <w:lang w:val="ka-GE"/>
              </w:rPr>
              <w:t>დისკუსია/დებატები</w:t>
            </w:r>
            <w:r w:rsidRPr="001916EF">
              <w:rPr>
                <w:rFonts w:ascii="Sylfaen" w:eastAsia="Calibri" w:hAnsi="Sylfaen"/>
                <w:sz w:val="20"/>
                <w:szCs w:val="20"/>
                <w:lang w:val="ka-GE"/>
              </w:rPr>
              <w:t>;</w:t>
            </w:r>
          </w:p>
          <w:p w:rsidR="00B253E4" w:rsidRDefault="00B253E4" w:rsidP="00B253E4">
            <w:pPr>
              <w:pStyle w:val="BodyTextIndent"/>
              <w:numPr>
                <w:ilvl w:val="0"/>
                <w:numId w:val="27"/>
              </w:numPr>
              <w:spacing w:after="0" w:line="240" w:lineRule="auto"/>
              <w:ind w:right="-5"/>
              <w:jc w:val="both"/>
              <w:rPr>
                <w:rFonts w:ascii="Sylfaen" w:hAnsi="Sylfaen"/>
                <w:sz w:val="20"/>
                <w:szCs w:val="20"/>
                <w:lang w:val="ka-GE"/>
              </w:rPr>
            </w:pPr>
            <w:r>
              <w:rPr>
                <w:rFonts w:ascii="Sylfaen" w:hAnsi="Sylfaen"/>
                <w:sz w:val="20"/>
                <w:szCs w:val="20"/>
                <w:lang w:val="ka-GE"/>
              </w:rPr>
              <w:lastRenderedPageBreak/>
              <w:t>ლაბორატორიული მეთოდი;</w:t>
            </w:r>
          </w:p>
          <w:p w:rsidR="00B253E4" w:rsidRDefault="00B253E4" w:rsidP="00B253E4">
            <w:pPr>
              <w:pStyle w:val="BodyTextIndent"/>
              <w:numPr>
                <w:ilvl w:val="0"/>
                <w:numId w:val="27"/>
              </w:numPr>
              <w:spacing w:after="0" w:line="240" w:lineRule="auto"/>
              <w:ind w:right="-5"/>
              <w:jc w:val="both"/>
              <w:rPr>
                <w:rFonts w:ascii="Sylfaen" w:hAnsi="Sylfaen"/>
                <w:sz w:val="20"/>
                <w:szCs w:val="20"/>
                <w:lang w:val="ka-GE"/>
              </w:rPr>
            </w:pPr>
            <w:r w:rsidRPr="001916EF">
              <w:rPr>
                <w:rFonts w:ascii="Sylfaen" w:hAnsi="Sylfaen"/>
                <w:sz w:val="20"/>
                <w:szCs w:val="20"/>
                <w:lang w:val="ka-GE"/>
              </w:rPr>
              <w:t>პრაქტიკული  მეთოდი</w:t>
            </w:r>
            <w:r>
              <w:rPr>
                <w:rFonts w:ascii="Sylfaen" w:hAnsi="Sylfaen"/>
                <w:sz w:val="20"/>
                <w:szCs w:val="20"/>
                <w:lang w:val="ka-GE"/>
              </w:rPr>
              <w:t>;</w:t>
            </w:r>
          </w:p>
          <w:p w:rsidR="00B253E4" w:rsidRDefault="00B253E4" w:rsidP="00B253E4">
            <w:pPr>
              <w:pStyle w:val="BodyTextIndent"/>
              <w:numPr>
                <w:ilvl w:val="0"/>
                <w:numId w:val="27"/>
              </w:numPr>
              <w:spacing w:after="0" w:line="240" w:lineRule="auto"/>
              <w:ind w:right="-5"/>
              <w:jc w:val="both"/>
              <w:rPr>
                <w:rFonts w:ascii="Sylfaen" w:hAnsi="Sylfaen"/>
                <w:sz w:val="20"/>
                <w:szCs w:val="20"/>
                <w:lang w:val="ka-GE"/>
              </w:rPr>
            </w:pPr>
            <w:r>
              <w:rPr>
                <w:rFonts w:ascii="Sylfaen" w:hAnsi="Sylfaen"/>
                <w:sz w:val="20"/>
                <w:szCs w:val="20"/>
                <w:lang w:val="ka-GE"/>
              </w:rPr>
              <w:t>ჯგუფური მუშაობის მეთოდი;</w:t>
            </w:r>
          </w:p>
          <w:p w:rsidR="00B253E4" w:rsidRPr="001916EF" w:rsidRDefault="00B253E4" w:rsidP="00B253E4">
            <w:pPr>
              <w:pStyle w:val="BodyTextIndent"/>
              <w:numPr>
                <w:ilvl w:val="0"/>
                <w:numId w:val="27"/>
              </w:numPr>
              <w:spacing w:after="0" w:line="240" w:lineRule="auto"/>
              <w:ind w:right="-5"/>
              <w:jc w:val="both"/>
              <w:rPr>
                <w:rFonts w:ascii="Sylfaen" w:hAnsi="Sylfaen"/>
                <w:sz w:val="20"/>
                <w:szCs w:val="20"/>
                <w:lang w:val="ka-GE"/>
              </w:rPr>
            </w:pPr>
            <w:r w:rsidRPr="001916EF">
              <w:rPr>
                <w:rFonts w:ascii="Sylfaen" w:hAnsi="Sylfaen"/>
                <w:sz w:val="20"/>
                <w:szCs w:val="20"/>
                <w:lang w:val="ka-GE"/>
              </w:rPr>
              <w:t>დემონსტრირების მეთოდი;</w:t>
            </w:r>
          </w:p>
          <w:p w:rsidR="00B253E4" w:rsidRPr="001916EF" w:rsidRDefault="00B253E4" w:rsidP="00B253E4">
            <w:pPr>
              <w:pStyle w:val="BodyTextIndent"/>
              <w:numPr>
                <w:ilvl w:val="0"/>
                <w:numId w:val="27"/>
              </w:numPr>
              <w:spacing w:after="0" w:line="240" w:lineRule="auto"/>
              <w:ind w:right="-5"/>
              <w:jc w:val="both"/>
              <w:rPr>
                <w:rFonts w:ascii="Sylfaen" w:hAnsi="Sylfaen"/>
                <w:sz w:val="20"/>
                <w:szCs w:val="20"/>
                <w:lang w:val="ka-GE"/>
              </w:rPr>
            </w:pPr>
            <w:r>
              <w:rPr>
                <w:rFonts w:ascii="Sylfaen" w:hAnsi="Sylfaen"/>
                <w:sz w:val="20"/>
                <w:szCs w:val="20"/>
                <w:lang w:val="ka-GE"/>
              </w:rPr>
              <w:t>გონებრივი იერიშის მეთოდი;</w:t>
            </w:r>
          </w:p>
          <w:p w:rsidR="00B253E4" w:rsidRPr="00E9630E" w:rsidRDefault="00B253E4" w:rsidP="00B253E4">
            <w:pPr>
              <w:pStyle w:val="BodyTextIndent"/>
              <w:numPr>
                <w:ilvl w:val="0"/>
                <w:numId w:val="27"/>
              </w:numPr>
              <w:spacing w:after="0" w:line="240" w:lineRule="auto"/>
              <w:ind w:right="-5"/>
              <w:jc w:val="both"/>
              <w:rPr>
                <w:rFonts w:ascii="Sylfaen" w:hAnsi="Sylfaen"/>
                <w:sz w:val="20"/>
                <w:szCs w:val="20"/>
                <w:lang w:val="ka-GE"/>
              </w:rPr>
            </w:pPr>
            <w:r w:rsidRPr="001916EF">
              <w:rPr>
                <w:rFonts w:ascii="Sylfaen" w:eastAsia="Calibri" w:hAnsi="Sylfaen"/>
                <w:sz w:val="20"/>
                <w:szCs w:val="20"/>
                <w:lang w:val="ka-GE"/>
              </w:rPr>
              <w:t>წერითი მუშაობის მეთოდი;</w:t>
            </w:r>
          </w:p>
          <w:p w:rsidR="00B253E4" w:rsidRPr="00E9630E" w:rsidRDefault="00B253E4" w:rsidP="00B253E4">
            <w:pPr>
              <w:pStyle w:val="BodyTextIndent"/>
              <w:numPr>
                <w:ilvl w:val="0"/>
                <w:numId w:val="27"/>
              </w:numPr>
              <w:spacing w:after="0" w:line="240" w:lineRule="auto"/>
              <w:ind w:right="-5"/>
              <w:jc w:val="both"/>
              <w:rPr>
                <w:rFonts w:ascii="Sylfaen" w:hAnsi="Sylfaen"/>
                <w:sz w:val="20"/>
                <w:szCs w:val="20"/>
                <w:lang w:val="ka-GE"/>
              </w:rPr>
            </w:pPr>
            <w:r w:rsidRPr="001916EF">
              <w:rPr>
                <w:rFonts w:ascii="Sylfaen" w:hAnsi="Sylfaen"/>
                <w:sz w:val="20"/>
                <w:szCs w:val="20"/>
                <w:lang w:val="ka-GE"/>
              </w:rPr>
              <w:t>წიგნზე მუშაობის მეთოდი;</w:t>
            </w:r>
          </w:p>
          <w:p w:rsidR="00B253E4" w:rsidRPr="001916EF" w:rsidRDefault="00B253E4" w:rsidP="00B253E4">
            <w:pPr>
              <w:pStyle w:val="BodyTextIndent"/>
              <w:numPr>
                <w:ilvl w:val="0"/>
                <w:numId w:val="27"/>
              </w:numPr>
              <w:spacing w:after="0" w:line="240" w:lineRule="auto"/>
              <w:ind w:right="-5"/>
              <w:jc w:val="both"/>
              <w:rPr>
                <w:rFonts w:ascii="Sylfaen" w:hAnsi="Sylfaen"/>
                <w:sz w:val="20"/>
                <w:szCs w:val="20"/>
                <w:lang w:val="ka-GE"/>
              </w:rPr>
            </w:pPr>
            <w:r w:rsidRPr="001916EF">
              <w:rPr>
                <w:rFonts w:ascii="Sylfaen" w:hAnsi="Sylfaen"/>
                <w:sz w:val="20"/>
                <w:szCs w:val="20"/>
                <w:lang w:val="it-IT"/>
              </w:rPr>
              <w:t>ახსნა-განმარტებითი</w:t>
            </w:r>
            <w:r w:rsidRPr="001916EF">
              <w:rPr>
                <w:rFonts w:ascii="AcadNusx" w:hAnsi="AcadNusx"/>
                <w:sz w:val="20"/>
                <w:szCs w:val="20"/>
                <w:lang w:val="it-IT"/>
              </w:rPr>
              <w:t xml:space="preserve"> </w:t>
            </w:r>
            <w:r w:rsidRPr="001916EF">
              <w:rPr>
                <w:rFonts w:ascii="Sylfaen" w:hAnsi="Sylfaen"/>
                <w:sz w:val="20"/>
                <w:szCs w:val="20"/>
                <w:lang w:val="it-IT"/>
              </w:rPr>
              <w:t>მეთოდი</w:t>
            </w:r>
            <w:r>
              <w:rPr>
                <w:rFonts w:ascii="Sylfaen" w:hAnsi="Sylfaen"/>
                <w:sz w:val="20"/>
                <w:szCs w:val="20"/>
                <w:lang w:val="ka-GE"/>
              </w:rPr>
              <w:t>;</w:t>
            </w:r>
          </w:p>
          <w:p w:rsidR="00B253E4" w:rsidRPr="001916EF" w:rsidRDefault="00B253E4" w:rsidP="00B253E4">
            <w:pPr>
              <w:pStyle w:val="BodyTextIndent"/>
              <w:numPr>
                <w:ilvl w:val="0"/>
                <w:numId w:val="27"/>
              </w:numPr>
              <w:spacing w:after="0" w:line="240" w:lineRule="auto"/>
              <w:ind w:right="-5"/>
              <w:jc w:val="both"/>
              <w:rPr>
                <w:rFonts w:ascii="Sylfaen" w:hAnsi="Sylfaen"/>
                <w:sz w:val="20"/>
                <w:szCs w:val="20"/>
                <w:lang w:val="ka-GE"/>
              </w:rPr>
            </w:pPr>
            <w:r w:rsidRPr="001916EF">
              <w:rPr>
                <w:rFonts w:ascii="Sylfaen" w:eastAsia="Calibri" w:hAnsi="Sylfaen"/>
                <w:sz w:val="20"/>
                <w:szCs w:val="20"/>
                <w:lang w:val="ka-GE"/>
              </w:rPr>
              <w:t xml:space="preserve">როლური და სიტუაციური </w:t>
            </w:r>
            <w:r>
              <w:rPr>
                <w:rFonts w:ascii="Sylfaen" w:eastAsia="Calibri" w:hAnsi="Sylfaen"/>
                <w:sz w:val="20"/>
                <w:szCs w:val="20"/>
                <w:lang w:val="ka-GE"/>
              </w:rPr>
              <w:t>თამაშების მეთოდი.</w:t>
            </w:r>
          </w:p>
          <w:p w:rsidR="009D7832" w:rsidRPr="00EF477E" w:rsidRDefault="00EF477E" w:rsidP="00B253E4">
            <w:pPr>
              <w:autoSpaceDE w:val="0"/>
              <w:autoSpaceDN w:val="0"/>
              <w:adjustRightInd w:val="0"/>
              <w:spacing w:after="0" w:line="240" w:lineRule="auto"/>
              <w:jc w:val="both"/>
              <w:rPr>
                <w:rFonts w:ascii="Sylfaen" w:hAnsi="Sylfaen"/>
                <w:sz w:val="20"/>
                <w:szCs w:val="20"/>
                <w:lang w:val="ka-GE"/>
              </w:rPr>
            </w:pPr>
            <w:r w:rsidRPr="00B55A8D">
              <w:rPr>
                <w:rFonts w:ascii="Grigolia" w:hAnsi="Grigolia"/>
                <w:b/>
                <w:sz w:val="20"/>
                <w:szCs w:val="20"/>
                <w:lang w:val="pt-BR"/>
              </w:rPr>
              <w:t>(</w:t>
            </w:r>
            <w:r w:rsidRPr="00B55A8D">
              <w:rPr>
                <w:rFonts w:ascii="Sylfaen" w:hAnsi="Sylfaen" w:cs="Sylfaen"/>
                <w:b/>
                <w:sz w:val="20"/>
                <w:szCs w:val="20"/>
                <w:lang w:val="pt-BR"/>
              </w:rPr>
              <w:t>დეტალურად იხილეთ სილაბუსებში)</w:t>
            </w:r>
            <w:r w:rsidRPr="00B55A8D">
              <w:rPr>
                <w:rFonts w:ascii="Sylfaen" w:hAnsi="Sylfaen" w:cs="Sylfaen"/>
                <w:b/>
                <w:lang w:val="it-IT"/>
              </w:rPr>
              <w:t xml:space="preserve">  </w:t>
            </w:r>
          </w:p>
        </w:tc>
      </w:tr>
      <w:tr w:rsidR="009D7832" w:rsidRPr="00210CBA" w:rsidTr="00E30F0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10CBA" w:rsidRDefault="009D7832" w:rsidP="000F23B5">
            <w:pPr>
              <w:spacing w:after="0" w:line="240" w:lineRule="auto"/>
              <w:rPr>
                <w:rFonts w:ascii="Sylfaen" w:hAnsi="Sylfaen" w:cs="Sylfaen"/>
                <w:b/>
                <w:bCs/>
                <w:sz w:val="20"/>
                <w:szCs w:val="20"/>
                <w:lang w:val="ka-GE"/>
              </w:rPr>
            </w:pPr>
            <w:r w:rsidRPr="00210CBA">
              <w:rPr>
                <w:rFonts w:ascii="Sylfaen" w:hAnsi="Sylfaen" w:cs="Sylfaen"/>
                <w:b/>
                <w:bCs/>
                <w:sz w:val="20"/>
                <w:szCs w:val="20"/>
                <w:lang w:val="ka-GE"/>
              </w:rPr>
              <w:lastRenderedPageBreak/>
              <w:t>პროგრამის სტრუქტურა</w:t>
            </w:r>
          </w:p>
        </w:tc>
      </w:tr>
      <w:tr w:rsidR="009D7832" w:rsidRPr="00210CBA" w:rsidTr="00E30F09">
        <w:tc>
          <w:tcPr>
            <w:tcW w:w="10598" w:type="dxa"/>
            <w:gridSpan w:val="4"/>
            <w:tcBorders>
              <w:top w:val="single" w:sz="18" w:space="0" w:color="auto"/>
              <w:left w:val="single" w:sz="18" w:space="0" w:color="auto"/>
              <w:bottom w:val="single" w:sz="18" w:space="0" w:color="auto"/>
              <w:right w:val="single" w:sz="18" w:space="0" w:color="auto"/>
            </w:tcBorders>
          </w:tcPr>
          <w:p w:rsidR="00144231" w:rsidRPr="00144231" w:rsidRDefault="00144231" w:rsidP="000F23B5">
            <w:pPr>
              <w:spacing w:after="0" w:line="240" w:lineRule="auto"/>
              <w:ind w:firstLine="284"/>
              <w:jc w:val="both"/>
              <w:rPr>
                <w:rFonts w:ascii="Sylfaen" w:hAnsi="Sylfaen" w:cs="Sylfaen"/>
                <w:b/>
                <w:bCs/>
                <w:sz w:val="20"/>
                <w:szCs w:val="20"/>
                <w:lang w:val="ka-GE"/>
              </w:rPr>
            </w:pPr>
            <w:r w:rsidRPr="00144231">
              <w:rPr>
                <w:rFonts w:ascii="Sylfaen" w:hAnsi="Sylfaen" w:cs="Sylfaen"/>
                <w:color w:val="000000"/>
                <w:sz w:val="20"/>
                <w:szCs w:val="20"/>
                <w:lang w:val="ka-GE"/>
              </w:rPr>
              <w:t>პროგრამის  სასწავლო გეგმით გათვალისწინებულია</w:t>
            </w:r>
            <w:r w:rsidRPr="00144231">
              <w:rPr>
                <w:rFonts w:ascii="Sylfaen" w:hAnsi="Sylfaen" w:cs="Sylfaen"/>
                <w:color w:val="000000"/>
                <w:sz w:val="20"/>
                <w:szCs w:val="20"/>
                <w:lang w:val="af-ZA"/>
              </w:rPr>
              <w:t xml:space="preserve">  სპეციალობის სავალდებულო და არჩევითი კურსების ათვისება, მეცნიერული კვლევის თეორიული და პრაქტიკული უნარების გამომუშავება</w:t>
            </w:r>
            <w:r w:rsidRPr="00144231">
              <w:rPr>
                <w:rFonts w:ascii="Sylfaen" w:hAnsi="Sylfaen" w:cs="Sylfaen"/>
                <w:color w:val="000000"/>
                <w:sz w:val="20"/>
                <w:szCs w:val="20"/>
                <w:lang w:val="ka-GE"/>
              </w:rPr>
              <w:t>–პრაქტიკა,</w:t>
            </w:r>
            <w:r w:rsidRPr="00144231">
              <w:rPr>
                <w:rFonts w:ascii="Sylfaen" w:hAnsi="Sylfaen" w:cs="Sylfaen"/>
                <w:color w:val="000000"/>
                <w:sz w:val="20"/>
                <w:szCs w:val="20"/>
                <w:lang w:val="af-ZA"/>
              </w:rPr>
              <w:t xml:space="preserve"> ექსპერიმენტული კვლევების ჩატარება და  კვლევის შედეგებზე სამაგისტრო ნაშრომის</w:t>
            </w:r>
            <w:r w:rsidRPr="00144231">
              <w:rPr>
                <w:rFonts w:ascii="Sylfaen" w:hAnsi="Sylfaen"/>
                <w:b/>
                <w:sz w:val="20"/>
                <w:szCs w:val="20"/>
                <w:lang w:val="ka-GE"/>
              </w:rPr>
              <w:t xml:space="preserve"> </w:t>
            </w:r>
            <w:r w:rsidRPr="00144231">
              <w:rPr>
                <w:rFonts w:ascii="Sylfaen" w:hAnsi="Sylfaen" w:cs="Sylfaen"/>
                <w:sz w:val="20"/>
                <w:szCs w:val="20"/>
                <w:lang w:val="ka-GE"/>
              </w:rPr>
              <w:t xml:space="preserve">მომზადება, </w:t>
            </w:r>
            <w:r w:rsidRPr="00144231">
              <w:rPr>
                <w:rFonts w:ascii="Sylfaen" w:hAnsi="Sylfaen" w:cs="Sylfaen"/>
                <w:sz w:val="20"/>
                <w:szCs w:val="20"/>
                <w:lang w:val="af-ZA"/>
              </w:rPr>
              <w:t xml:space="preserve">გაფორმება და </w:t>
            </w:r>
            <w:r w:rsidRPr="00144231">
              <w:rPr>
                <w:rFonts w:ascii="Sylfaen" w:hAnsi="Sylfaen" w:cs="Sylfaen"/>
                <w:sz w:val="20"/>
                <w:szCs w:val="20"/>
                <w:lang w:val="ka-GE"/>
              </w:rPr>
              <w:t>დაცვა</w:t>
            </w:r>
            <w:r w:rsidRPr="00144231">
              <w:rPr>
                <w:rFonts w:ascii="AcadNusx" w:hAnsi="AcadNusx" w:cs="AcadNusx"/>
                <w:sz w:val="20"/>
                <w:szCs w:val="20"/>
                <w:lang w:val="it-IT"/>
              </w:rPr>
              <w:t xml:space="preserve"> </w:t>
            </w:r>
            <w:r w:rsidRPr="00144231">
              <w:rPr>
                <w:rFonts w:ascii="Sylfaen" w:hAnsi="Sylfaen" w:cs="Sylfaen"/>
                <w:color w:val="000000"/>
                <w:sz w:val="20"/>
                <w:szCs w:val="20"/>
                <w:lang w:val="af-ZA"/>
              </w:rPr>
              <w:t>(</w:t>
            </w:r>
            <w:r w:rsidRPr="00144231">
              <w:rPr>
                <w:rFonts w:ascii="Sylfaen" w:hAnsi="Sylfaen" w:cs="Sylfaen"/>
                <w:sz w:val="20"/>
                <w:szCs w:val="20"/>
                <w:lang w:val="it-IT"/>
              </w:rPr>
              <w:t>სამაგისტრო</w:t>
            </w:r>
            <w:r w:rsidRPr="00144231">
              <w:rPr>
                <w:rFonts w:ascii="AcadNusx" w:hAnsi="AcadNusx" w:cs="AcadNusx"/>
                <w:sz w:val="20"/>
                <w:szCs w:val="20"/>
                <w:lang w:val="it-IT"/>
              </w:rPr>
              <w:t xml:space="preserve"> </w:t>
            </w:r>
            <w:r w:rsidRPr="00144231">
              <w:rPr>
                <w:rFonts w:ascii="Sylfaen" w:hAnsi="Sylfaen" w:cs="Sylfaen"/>
                <w:sz w:val="20"/>
                <w:szCs w:val="20"/>
                <w:lang w:val="it-IT"/>
              </w:rPr>
              <w:t>ნაშრომის</w:t>
            </w:r>
            <w:r w:rsidRPr="00144231">
              <w:rPr>
                <w:rFonts w:ascii="Sylfaen" w:hAnsi="Sylfaen" w:cs="Sylfaen"/>
                <w:sz w:val="20"/>
                <w:szCs w:val="20"/>
                <w:lang w:val="ka-GE"/>
              </w:rPr>
              <w:t xml:space="preserve"> მომზადე</w:t>
            </w:r>
            <w:r w:rsidRPr="00144231">
              <w:rPr>
                <w:rFonts w:ascii="Sylfaen" w:hAnsi="Sylfaen" w:cs="Sylfaen"/>
                <w:sz w:val="20"/>
                <w:szCs w:val="20"/>
                <w:lang w:val="af-ZA"/>
              </w:rPr>
              <w:t>ბა,</w:t>
            </w:r>
            <w:r w:rsidRPr="00144231">
              <w:rPr>
                <w:rFonts w:ascii="Sylfaen" w:hAnsi="Sylfaen" w:cs="Sylfaen"/>
                <w:sz w:val="20"/>
                <w:szCs w:val="20"/>
                <w:lang w:val="ka-GE"/>
              </w:rPr>
              <w:t xml:space="preserve"> გაფორმების</w:t>
            </w:r>
            <w:r w:rsidRPr="00144231">
              <w:rPr>
                <w:rFonts w:ascii="Sylfaen" w:hAnsi="Sylfaen" w:cs="Sylfaen"/>
                <w:sz w:val="20"/>
                <w:szCs w:val="20"/>
                <w:lang w:val="af-ZA"/>
              </w:rPr>
              <w:t>ა და დაცვისათვის</w:t>
            </w:r>
            <w:r w:rsidRPr="00144231">
              <w:rPr>
                <w:rFonts w:ascii="AcadNusx" w:hAnsi="AcadNusx" w:cs="AcadNusx"/>
                <w:sz w:val="20"/>
                <w:szCs w:val="20"/>
                <w:lang w:val="it-IT"/>
              </w:rPr>
              <w:t xml:space="preserve"> </w:t>
            </w:r>
            <w:r w:rsidRPr="00144231">
              <w:rPr>
                <w:rFonts w:ascii="Sylfaen" w:hAnsi="Sylfaen" w:cs="AcadNusx"/>
                <w:sz w:val="20"/>
                <w:szCs w:val="20"/>
                <w:lang w:val="ka-GE"/>
              </w:rPr>
              <w:t>30</w:t>
            </w:r>
            <w:r w:rsidRPr="00144231">
              <w:rPr>
                <w:rFonts w:ascii="AcadNusx" w:hAnsi="AcadNusx" w:cs="AcadNusx"/>
                <w:sz w:val="20"/>
                <w:szCs w:val="20"/>
                <w:lang w:val="it-IT"/>
              </w:rPr>
              <w:t xml:space="preserve"> </w:t>
            </w:r>
            <w:r w:rsidRPr="00144231">
              <w:rPr>
                <w:rFonts w:ascii="Sylfaen" w:hAnsi="Sylfaen" w:cs="Sylfaen"/>
                <w:sz w:val="20"/>
                <w:szCs w:val="20"/>
                <w:lang w:val="it-IT"/>
              </w:rPr>
              <w:t>კრედიტი</w:t>
            </w:r>
            <w:r w:rsidRPr="00144231">
              <w:rPr>
                <w:rFonts w:ascii="Sylfaen" w:hAnsi="Sylfaen" w:cs="AcadNusx"/>
                <w:sz w:val="20"/>
                <w:szCs w:val="20"/>
                <w:lang w:val="it-IT"/>
              </w:rPr>
              <w:t xml:space="preserve">თ </w:t>
            </w:r>
            <w:r w:rsidRPr="00144231">
              <w:rPr>
                <w:rFonts w:ascii="Sylfaen" w:hAnsi="Sylfaen" w:cs="Sylfaen"/>
                <w:sz w:val="20"/>
                <w:szCs w:val="20"/>
                <w:lang w:val="it-IT"/>
              </w:rPr>
              <w:t>გათვალისწინებულია</w:t>
            </w:r>
            <w:r w:rsidRPr="00144231">
              <w:rPr>
                <w:rFonts w:ascii="AcadNusx" w:hAnsi="AcadNusx" w:cs="AcadNusx"/>
                <w:sz w:val="20"/>
                <w:szCs w:val="20"/>
                <w:lang w:val="it-IT"/>
              </w:rPr>
              <w:t xml:space="preserve"> </w:t>
            </w:r>
            <w:r w:rsidRPr="00144231">
              <w:rPr>
                <w:rFonts w:ascii="Sylfaen" w:hAnsi="Sylfaen" w:cs="Sylfaen"/>
                <w:sz w:val="20"/>
                <w:szCs w:val="20"/>
                <w:lang w:val="af-ZA"/>
              </w:rPr>
              <w:t xml:space="preserve"> </w:t>
            </w:r>
            <w:r w:rsidRPr="00144231">
              <w:rPr>
                <w:rFonts w:ascii="Sylfaen" w:hAnsi="Sylfaen" w:cs="Sylfaen"/>
                <w:sz w:val="20"/>
                <w:szCs w:val="20"/>
                <w:lang w:val="ka-GE"/>
              </w:rPr>
              <w:t>სა</w:t>
            </w:r>
            <w:r w:rsidRPr="00144231">
              <w:rPr>
                <w:rFonts w:ascii="Sylfaen" w:hAnsi="Sylfaen" w:cs="Sylfaen"/>
                <w:sz w:val="20"/>
                <w:szCs w:val="20"/>
                <w:lang w:val="af-ZA"/>
              </w:rPr>
              <w:t>სწავლო კურსი “სამაგისტრო ნაშრომი”</w:t>
            </w:r>
            <w:r>
              <w:rPr>
                <w:rFonts w:ascii="Sylfaen" w:hAnsi="Sylfaen" w:cs="Sylfaen"/>
                <w:sz w:val="20"/>
                <w:szCs w:val="20"/>
                <w:lang w:val="ka-GE"/>
              </w:rPr>
              <w:t>,</w:t>
            </w:r>
            <w:r w:rsidRPr="00144231">
              <w:rPr>
                <w:rFonts w:ascii="Sylfaen" w:hAnsi="Sylfaen" w:cs="Sylfaen"/>
                <w:sz w:val="20"/>
                <w:szCs w:val="20"/>
                <w:lang w:val="af-ZA"/>
              </w:rPr>
              <w:t xml:space="preserve"> </w:t>
            </w:r>
            <w:r w:rsidRPr="00144231">
              <w:rPr>
                <w:rFonts w:ascii="Sylfaen" w:hAnsi="Sylfaen" w:cs="Sylfaen"/>
                <w:sz w:val="20"/>
                <w:szCs w:val="20"/>
                <w:lang w:val="ka-GE"/>
              </w:rPr>
              <w:t>სამაგისტრო ნაშრომის გაფორმება, წარდგენა და დაცვა მოხდება   „სამაგისტრო ნაშრომი</w:t>
            </w:r>
            <w:r w:rsidRPr="00144231">
              <w:rPr>
                <w:rFonts w:ascii="Sylfaen" w:hAnsi="Sylfaen" w:cs="Sylfaen"/>
                <w:sz w:val="20"/>
                <w:szCs w:val="20"/>
              </w:rPr>
              <w:t>”</w:t>
            </w:r>
            <w:r w:rsidRPr="00144231">
              <w:rPr>
                <w:rFonts w:ascii="Sylfaen" w:hAnsi="Sylfaen" w:cs="Sylfaen"/>
                <w:sz w:val="20"/>
                <w:szCs w:val="20"/>
                <w:lang w:val="ka-GE"/>
              </w:rPr>
              <w:t>–ის სილაბუსისა და აწსუ აკადემიური საბჭოს 2011 წლის 10 ივნისის დადგენილებით N 112 ( 10/11) დამტკიცებული „სამაგისტრო ნაშრომის შემუშავების გზამკვლევი“–ის მიხედვით.</w:t>
            </w:r>
          </w:p>
          <w:p w:rsidR="009D7832" w:rsidRPr="00210CBA" w:rsidRDefault="009D7832" w:rsidP="000F23B5">
            <w:pPr>
              <w:spacing w:after="0" w:line="240" w:lineRule="auto"/>
              <w:jc w:val="both"/>
              <w:rPr>
                <w:rFonts w:ascii="Sylfaen" w:hAnsi="Sylfaen" w:cs="Sylfaen"/>
                <w:b/>
                <w:bCs/>
                <w:sz w:val="20"/>
                <w:szCs w:val="20"/>
                <w:lang w:val="ka-GE"/>
              </w:rPr>
            </w:pPr>
            <w:r w:rsidRPr="00210CBA">
              <w:rPr>
                <w:rFonts w:ascii="Sylfaen" w:hAnsi="Sylfaen" w:cs="Sylfaen"/>
                <w:b/>
                <w:bCs/>
                <w:sz w:val="20"/>
                <w:szCs w:val="20"/>
                <w:lang w:val="ka-GE"/>
              </w:rPr>
              <w:t>სასწავლო გეგმა იხ.</w:t>
            </w:r>
            <w:r w:rsidR="00144231">
              <w:rPr>
                <w:rFonts w:ascii="Sylfaen" w:hAnsi="Sylfaen" w:cs="Sylfaen"/>
                <w:b/>
                <w:bCs/>
                <w:sz w:val="20"/>
                <w:szCs w:val="20"/>
                <w:lang w:val="ka-GE"/>
              </w:rPr>
              <w:t xml:space="preserve">დანართი 1 </w:t>
            </w:r>
            <w:r w:rsidRPr="00210CBA">
              <w:rPr>
                <w:rFonts w:ascii="Sylfaen" w:hAnsi="Sylfaen" w:cs="Sylfaen"/>
                <w:b/>
                <w:bCs/>
                <w:sz w:val="20"/>
                <w:szCs w:val="20"/>
                <w:lang w:val="ka-GE"/>
              </w:rPr>
              <w:t>სახით</w:t>
            </w:r>
            <w:r w:rsidR="00144231">
              <w:rPr>
                <w:rFonts w:ascii="Sylfaen" w:hAnsi="Sylfaen" w:cs="Sylfaen"/>
                <w:b/>
                <w:bCs/>
                <w:sz w:val="20"/>
                <w:szCs w:val="20"/>
                <w:lang w:val="ka-GE"/>
              </w:rPr>
              <w:t>.</w:t>
            </w:r>
          </w:p>
        </w:tc>
      </w:tr>
      <w:tr w:rsidR="009D7832" w:rsidRPr="00210CBA" w:rsidTr="00E30F0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10CBA" w:rsidRDefault="009D7832" w:rsidP="000F23B5">
            <w:pPr>
              <w:spacing w:after="0" w:line="240" w:lineRule="auto"/>
              <w:rPr>
                <w:rFonts w:ascii="Sylfaen" w:hAnsi="Sylfaen" w:cs="Sylfaen"/>
                <w:b/>
                <w:bCs/>
                <w:color w:val="943634" w:themeColor="accent2" w:themeShade="BF"/>
                <w:sz w:val="20"/>
                <w:szCs w:val="20"/>
                <w:lang w:val="ka-GE"/>
              </w:rPr>
            </w:pPr>
            <w:r w:rsidRPr="00210CBA">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210CBA" w:rsidTr="00E30F09">
        <w:tc>
          <w:tcPr>
            <w:tcW w:w="10598" w:type="dxa"/>
            <w:gridSpan w:val="4"/>
            <w:tcBorders>
              <w:top w:val="single" w:sz="18" w:space="0" w:color="auto"/>
              <w:left w:val="single" w:sz="18" w:space="0" w:color="auto"/>
              <w:bottom w:val="single" w:sz="18" w:space="0" w:color="auto"/>
              <w:right w:val="single" w:sz="18" w:space="0" w:color="auto"/>
            </w:tcBorders>
          </w:tcPr>
          <w:p w:rsidR="00DE3901" w:rsidRPr="00F118EE" w:rsidRDefault="00DE3901" w:rsidP="00DE3901">
            <w:pPr>
              <w:spacing w:after="0" w:line="240" w:lineRule="auto"/>
              <w:jc w:val="both"/>
              <w:rPr>
                <w:rFonts w:ascii="Sylfaen" w:hAnsi="Sylfaen" w:cs="Sylfaen"/>
                <w:b/>
                <w:noProof/>
                <w:sz w:val="20"/>
                <w:szCs w:val="20"/>
              </w:rPr>
            </w:pPr>
            <w:r>
              <w:rPr>
                <w:rFonts w:ascii="Sylfaen" w:hAnsi="Sylfaen" w:cs="Sylfaen"/>
                <w:b/>
                <w:noProof/>
                <w:sz w:val="20"/>
                <w:szCs w:val="20"/>
                <w:lang w:val="ka-GE"/>
              </w:rPr>
              <w:t>მაგისტრანტის</w:t>
            </w:r>
            <w:r w:rsidRPr="00F118EE">
              <w:rPr>
                <w:rFonts w:ascii="Sylfaen" w:hAnsi="Sylfaen" w:cs="Sylfaen"/>
                <w:b/>
                <w:noProof/>
                <w:sz w:val="20"/>
                <w:szCs w:val="20"/>
              </w:rPr>
              <w:t xml:space="preserve"> ცოდნის შეფასების სისტემა:</w:t>
            </w:r>
          </w:p>
          <w:p w:rsidR="00DE3901" w:rsidRPr="00F118EE" w:rsidRDefault="00DE3901" w:rsidP="00DE3901">
            <w:pPr>
              <w:spacing w:after="0" w:line="240" w:lineRule="auto"/>
              <w:jc w:val="both"/>
              <w:rPr>
                <w:rFonts w:ascii="AcadNusx" w:hAnsi="AcadNusx" w:cs="Arial"/>
                <w:bCs/>
                <w:noProof/>
                <w:sz w:val="20"/>
                <w:szCs w:val="20"/>
              </w:rPr>
            </w:pPr>
            <w:r w:rsidRPr="00F118EE">
              <w:rPr>
                <w:rFonts w:ascii="Sylfaen" w:hAnsi="Sylfaen" w:cs="Sylfaen"/>
                <w:b/>
                <w:noProof/>
                <w:sz w:val="20"/>
                <w:szCs w:val="20"/>
              </w:rPr>
              <w:t xml:space="preserve">     </w:t>
            </w:r>
            <w:r w:rsidRPr="00F118EE">
              <w:rPr>
                <w:rFonts w:ascii="Sylfaen" w:hAnsi="Sylfaen" w:cs="Sylfaen"/>
                <w:bCs/>
                <w:noProof/>
                <w:sz w:val="20"/>
                <w:szCs w:val="20"/>
              </w:rPr>
              <w:t xml:space="preserve">სტუდენტთა მიღწევების შეფასება ხდება </w:t>
            </w:r>
            <w:r w:rsidRPr="00F118EE">
              <w:rPr>
                <w:rFonts w:ascii="Sylfaen" w:hAnsi="Sylfaen" w:cs="Arial"/>
                <w:bCs/>
                <w:noProof/>
                <w:sz w:val="20"/>
                <w:szCs w:val="20"/>
              </w:rPr>
              <w:t>საქართველოს</w:t>
            </w:r>
            <w:r w:rsidRPr="00F118EE">
              <w:rPr>
                <w:rFonts w:ascii="AcadNusx" w:hAnsi="AcadNusx" w:cs="Arial"/>
                <w:bCs/>
                <w:noProof/>
                <w:sz w:val="20"/>
                <w:szCs w:val="20"/>
              </w:rPr>
              <w:t xml:space="preserve"> </w:t>
            </w:r>
            <w:r w:rsidRPr="00F118EE">
              <w:rPr>
                <w:rFonts w:ascii="Sylfaen" w:hAnsi="Sylfaen" w:cs="Arial"/>
                <w:bCs/>
                <w:noProof/>
                <w:sz w:val="20"/>
                <w:szCs w:val="20"/>
              </w:rPr>
              <w:t>განათლებისა</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rFonts w:ascii="Sylfaen" w:hAnsi="Sylfaen" w:cs="Arial"/>
                <w:bCs/>
                <w:noProof/>
                <w:sz w:val="20"/>
                <w:szCs w:val="20"/>
              </w:rPr>
              <w:t>მეცნიერების</w:t>
            </w:r>
            <w:r w:rsidRPr="00F118EE">
              <w:rPr>
                <w:rFonts w:ascii="AcadNusx" w:hAnsi="AcadNusx" w:cs="Arial"/>
                <w:bCs/>
                <w:noProof/>
                <w:sz w:val="20"/>
                <w:szCs w:val="20"/>
              </w:rPr>
              <w:t xml:space="preserve"> </w:t>
            </w:r>
            <w:r w:rsidRPr="00F118EE">
              <w:rPr>
                <w:rFonts w:ascii="Sylfaen" w:hAnsi="Sylfaen" w:cs="Arial"/>
                <w:bCs/>
                <w:noProof/>
                <w:sz w:val="20"/>
                <w:szCs w:val="20"/>
              </w:rPr>
              <w:t>მინისტრის 2007 წლის 5 იანვრის</w:t>
            </w:r>
            <w:r w:rsidRPr="00F118EE">
              <w:rPr>
                <w:rFonts w:ascii="AcadNusx" w:hAnsi="AcadNusx" w:cs="Arial"/>
                <w:bCs/>
                <w:noProof/>
                <w:sz w:val="20"/>
                <w:szCs w:val="20"/>
              </w:rPr>
              <w:t xml:space="preserve"> </w:t>
            </w:r>
            <w:r w:rsidRPr="00F118EE">
              <w:rPr>
                <w:rFonts w:ascii="Sylfaen" w:hAnsi="Sylfaen" w:cs="Arial"/>
                <w:bCs/>
                <w:noProof/>
                <w:sz w:val="20"/>
                <w:szCs w:val="20"/>
              </w:rPr>
              <w:t>№3</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noProof/>
                <w:sz w:val="20"/>
                <w:szCs w:val="20"/>
              </w:rPr>
              <w:t xml:space="preserve"> </w:t>
            </w:r>
            <w:r w:rsidRPr="00F118EE">
              <w:rPr>
                <w:rFonts w:ascii="Sylfaen" w:hAnsi="Sylfaen"/>
                <w:noProof/>
                <w:sz w:val="20"/>
                <w:szCs w:val="20"/>
              </w:rPr>
              <w:t>2016 წლის 18 აგვისტოს  №102/ნ</w:t>
            </w:r>
            <w:r w:rsidRPr="00F118EE">
              <w:rPr>
                <w:noProof/>
                <w:sz w:val="20"/>
                <w:szCs w:val="20"/>
              </w:rPr>
              <w:t xml:space="preserve"> </w:t>
            </w:r>
            <w:r w:rsidRPr="00F118EE">
              <w:rPr>
                <w:rFonts w:ascii="AcadNusx" w:hAnsi="AcadNusx" w:cs="Arial"/>
                <w:bCs/>
                <w:noProof/>
                <w:sz w:val="20"/>
                <w:szCs w:val="20"/>
              </w:rPr>
              <w:t xml:space="preserve"> </w:t>
            </w:r>
            <w:r w:rsidRPr="00F118EE">
              <w:rPr>
                <w:rFonts w:ascii="Sylfaen" w:hAnsi="Sylfaen" w:cs="Arial"/>
                <w:bCs/>
                <w:noProof/>
                <w:sz w:val="20"/>
                <w:szCs w:val="20"/>
              </w:rPr>
              <w:t>ბრძანებებით განსაზღვრული პუნქტების გათვალისწინებით:</w:t>
            </w:r>
            <w:r w:rsidRPr="00F118EE">
              <w:rPr>
                <w:rFonts w:ascii="AcadNusx" w:hAnsi="AcadNusx" w:cs="Arial"/>
                <w:bCs/>
                <w:noProof/>
                <w:sz w:val="20"/>
                <w:szCs w:val="20"/>
              </w:rPr>
              <w:t xml:space="preserve"> </w:t>
            </w:r>
          </w:p>
          <w:p w:rsidR="00DE3901" w:rsidRPr="00F118EE" w:rsidRDefault="00DE3901" w:rsidP="00DE3901">
            <w:pPr>
              <w:spacing w:after="0" w:line="240" w:lineRule="auto"/>
              <w:ind w:left="630" w:hanging="360"/>
              <w:jc w:val="both"/>
              <w:rPr>
                <w:rFonts w:ascii="Sylfaen" w:hAnsi="Sylfaen" w:cs="Sylfaen"/>
                <w:bCs/>
                <w:noProof/>
                <w:sz w:val="20"/>
                <w:szCs w:val="20"/>
              </w:rPr>
            </w:pPr>
            <w:r w:rsidRPr="00F118EE">
              <w:rPr>
                <w:rFonts w:ascii="AcadNusx" w:hAnsi="AcadNusx" w:cs="Arial"/>
                <w:bCs/>
                <w:noProof/>
                <w:sz w:val="20"/>
                <w:szCs w:val="20"/>
              </w:rPr>
              <w:t xml:space="preserve">1. </w:t>
            </w:r>
            <w:r w:rsidRPr="00F118EE">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DE3901" w:rsidRPr="00F118EE" w:rsidRDefault="00DE3901" w:rsidP="00DE3901">
            <w:pPr>
              <w:spacing w:after="0" w:line="240" w:lineRule="auto"/>
              <w:ind w:left="630" w:hanging="360"/>
              <w:jc w:val="both"/>
              <w:rPr>
                <w:rFonts w:ascii="Sylfaen" w:hAnsi="Sylfaen" w:cs="Arial"/>
                <w:bCs/>
                <w:noProof/>
                <w:sz w:val="20"/>
                <w:szCs w:val="20"/>
              </w:rPr>
            </w:pPr>
            <w:r w:rsidRPr="00F118EE">
              <w:rPr>
                <w:rFonts w:ascii="AcadNusx" w:hAnsi="AcadNusx" w:cs="Arial"/>
                <w:bCs/>
                <w:noProof/>
                <w:sz w:val="20"/>
                <w:szCs w:val="20"/>
              </w:rPr>
              <w:t xml:space="preserve">2. </w:t>
            </w:r>
            <w:r w:rsidRPr="00F118EE">
              <w:rPr>
                <w:rFonts w:ascii="Sylfaen" w:hAnsi="Sylfaen" w:cs="Arial"/>
                <w:bCs/>
                <w:noProof/>
                <w:sz w:val="20"/>
                <w:szCs w:val="20"/>
              </w:rPr>
              <w:t>დაუშვებელია</w:t>
            </w:r>
            <w:r w:rsidRPr="00F118EE">
              <w:rPr>
                <w:rFonts w:ascii="AcadNusx" w:hAnsi="AcadNusx" w:cs="Arial"/>
                <w:bCs/>
                <w:noProof/>
                <w:sz w:val="20"/>
                <w:szCs w:val="20"/>
              </w:rPr>
              <w:t xml:space="preserve"> </w:t>
            </w:r>
            <w:r w:rsidRPr="00F118EE">
              <w:rPr>
                <w:rFonts w:ascii="Sylfaen" w:hAnsi="Sylfaen" w:cs="Arial"/>
                <w:bCs/>
                <w:noProof/>
                <w:sz w:val="20"/>
                <w:szCs w:val="20"/>
              </w:rPr>
              <w:t>სტუდენტის</w:t>
            </w:r>
            <w:r w:rsidRPr="00F118EE">
              <w:rPr>
                <w:rFonts w:ascii="AcadNusx" w:hAnsi="AcadNusx" w:cs="Arial"/>
                <w:bCs/>
                <w:noProof/>
                <w:sz w:val="20"/>
                <w:szCs w:val="20"/>
              </w:rPr>
              <w:t xml:space="preserve"> </w:t>
            </w:r>
            <w:r w:rsidRPr="00F118EE">
              <w:rPr>
                <w:rFonts w:ascii="Sylfaen" w:hAnsi="Sylfaen" w:cs="Arial"/>
                <w:bCs/>
                <w:noProof/>
                <w:sz w:val="20"/>
                <w:szCs w:val="20"/>
              </w:rPr>
              <w:t>მიერ</w:t>
            </w:r>
            <w:r w:rsidRPr="00F118EE">
              <w:rPr>
                <w:rFonts w:ascii="AcadNusx" w:hAnsi="AcadNusx" w:cs="Arial"/>
                <w:bCs/>
                <w:noProof/>
                <w:sz w:val="20"/>
                <w:szCs w:val="20"/>
              </w:rPr>
              <w:t xml:space="preserve"> </w:t>
            </w:r>
            <w:r w:rsidRPr="00F118EE">
              <w:rPr>
                <w:rFonts w:ascii="Sylfaen" w:hAnsi="Sylfaen" w:cs="Arial"/>
                <w:bCs/>
                <w:noProof/>
                <w:sz w:val="20"/>
                <w:szCs w:val="20"/>
              </w:rPr>
              <w:t>მიღწეული</w:t>
            </w:r>
            <w:r w:rsidRPr="00F118EE">
              <w:rPr>
                <w:rFonts w:ascii="AcadNusx" w:hAnsi="AcadNusx" w:cs="Arial"/>
                <w:bCs/>
                <w:noProof/>
                <w:sz w:val="20"/>
                <w:szCs w:val="20"/>
              </w:rPr>
              <w:t xml:space="preserve"> </w:t>
            </w:r>
            <w:r w:rsidRPr="00F118EE">
              <w:rPr>
                <w:rFonts w:ascii="Sylfaen" w:hAnsi="Sylfaen" w:cs="Arial"/>
                <w:bCs/>
                <w:noProof/>
                <w:sz w:val="20"/>
                <w:szCs w:val="20"/>
              </w:rPr>
              <w:t>სწავლის</w:t>
            </w:r>
            <w:r w:rsidRPr="00F118EE">
              <w:rPr>
                <w:rFonts w:ascii="AcadNusx" w:hAnsi="AcadNusx" w:cs="Arial"/>
                <w:bCs/>
                <w:noProof/>
                <w:sz w:val="20"/>
                <w:szCs w:val="20"/>
              </w:rPr>
              <w:t xml:space="preserve"> </w:t>
            </w:r>
            <w:r w:rsidRPr="00F118EE">
              <w:rPr>
                <w:rFonts w:ascii="Sylfaen" w:hAnsi="Sylfaen" w:cs="Arial"/>
                <w:bCs/>
                <w:noProof/>
                <w:sz w:val="20"/>
                <w:szCs w:val="20"/>
              </w:rPr>
              <w:t>შედეგების</w:t>
            </w:r>
            <w:r w:rsidRPr="00F118EE">
              <w:rPr>
                <w:rFonts w:ascii="AcadNusx" w:hAnsi="AcadNusx" w:cs="Arial"/>
                <w:bCs/>
                <w:noProof/>
                <w:sz w:val="20"/>
                <w:szCs w:val="20"/>
              </w:rPr>
              <w:t xml:space="preserve"> </w:t>
            </w:r>
            <w:r w:rsidRPr="00F118EE">
              <w:rPr>
                <w:rFonts w:ascii="Sylfaen" w:hAnsi="Sylfaen" w:cs="Arial"/>
                <w:bCs/>
                <w:noProof/>
                <w:sz w:val="20"/>
                <w:szCs w:val="20"/>
              </w:rPr>
              <w:t>ერთჯერადად,</w:t>
            </w:r>
            <w:r w:rsidRPr="00F118EE">
              <w:rPr>
                <w:rFonts w:ascii="AcadNusx" w:hAnsi="AcadNusx" w:cs="Arial"/>
                <w:bCs/>
                <w:noProof/>
                <w:sz w:val="20"/>
                <w:szCs w:val="20"/>
              </w:rPr>
              <w:t xml:space="preserve"> </w:t>
            </w:r>
            <w:r w:rsidRPr="00F118EE">
              <w:rPr>
                <w:rFonts w:ascii="Sylfaen" w:hAnsi="Sylfaen" w:cs="Arial"/>
                <w:bCs/>
                <w:noProof/>
                <w:sz w:val="20"/>
                <w:szCs w:val="20"/>
              </w:rPr>
              <w:t>მხოლოდ</w:t>
            </w:r>
            <w:r w:rsidRPr="00F118EE">
              <w:rPr>
                <w:rFonts w:ascii="AcadNusx" w:hAnsi="AcadNusx" w:cs="Arial"/>
                <w:bCs/>
                <w:noProof/>
                <w:sz w:val="20"/>
                <w:szCs w:val="20"/>
              </w:rPr>
              <w:t xml:space="preserve"> </w:t>
            </w:r>
            <w:r w:rsidRPr="00F118EE">
              <w:rPr>
                <w:rFonts w:ascii="Sylfaen" w:hAnsi="Sylfaen" w:cs="Arial"/>
                <w:bCs/>
                <w:noProof/>
                <w:sz w:val="20"/>
                <w:szCs w:val="20"/>
              </w:rPr>
              <w:t>დასკვნითი</w:t>
            </w:r>
            <w:r w:rsidRPr="00F118EE">
              <w:rPr>
                <w:rFonts w:ascii="AcadNusx" w:hAnsi="AcadNusx" w:cs="Arial"/>
                <w:bCs/>
                <w:noProof/>
                <w:sz w:val="20"/>
                <w:szCs w:val="20"/>
              </w:rPr>
              <w:t xml:space="preserve"> </w:t>
            </w:r>
            <w:r w:rsidRPr="00F118EE">
              <w:rPr>
                <w:rFonts w:ascii="Sylfaen" w:hAnsi="Sylfaen" w:cs="Arial"/>
                <w:bCs/>
                <w:noProof/>
                <w:sz w:val="20"/>
                <w:szCs w:val="20"/>
              </w:rPr>
              <w:t>გამოცდის</w:t>
            </w:r>
            <w:r w:rsidRPr="00F118EE">
              <w:rPr>
                <w:rFonts w:ascii="AcadNusx" w:hAnsi="AcadNusx" w:cs="Arial"/>
                <w:bCs/>
                <w:noProof/>
                <w:sz w:val="20"/>
                <w:szCs w:val="20"/>
              </w:rPr>
              <w:t xml:space="preserve"> </w:t>
            </w:r>
            <w:r w:rsidRPr="00F118EE">
              <w:rPr>
                <w:rFonts w:ascii="Sylfaen" w:hAnsi="Sylfaen" w:cs="Arial"/>
                <w:bCs/>
                <w:noProof/>
                <w:sz w:val="20"/>
                <w:szCs w:val="20"/>
              </w:rPr>
              <w:t>საფუძველზე</w:t>
            </w:r>
            <w:r w:rsidRPr="00F118EE">
              <w:rPr>
                <w:rFonts w:ascii="AcadNusx" w:hAnsi="AcadNusx" w:cs="Arial"/>
                <w:bCs/>
                <w:noProof/>
                <w:sz w:val="20"/>
                <w:szCs w:val="20"/>
              </w:rPr>
              <w:t xml:space="preserve"> </w:t>
            </w:r>
            <w:r w:rsidRPr="00F118EE">
              <w:rPr>
                <w:rFonts w:ascii="Sylfaen" w:hAnsi="Sylfaen" w:cs="Arial"/>
                <w:bCs/>
                <w:noProof/>
                <w:sz w:val="20"/>
                <w:szCs w:val="20"/>
              </w:rPr>
              <w:t>შეფასება. სტუდენტის გაწეული შრომის შეფასება გარკვეული შეფარდებით უნდა ითვალისწინებდეს:</w:t>
            </w:r>
          </w:p>
          <w:p w:rsidR="00DE3901" w:rsidRPr="00F118EE" w:rsidRDefault="00DE3901" w:rsidP="00DE3901">
            <w:pPr>
              <w:spacing w:after="0" w:line="240" w:lineRule="auto"/>
              <w:jc w:val="both"/>
              <w:rPr>
                <w:rFonts w:ascii="Sylfaen" w:hAnsi="Sylfaen" w:cs="Arial"/>
                <w:bCs/>
                <w:noProof/>
                <w:sz w:val="20"/>
                <w:szCs w:val="20"/>
              </w:rPr>
            </w:pPr>
            <w:r w:rsidRPr="00F118EE">
              <w:rPr>
                <w:rFonts w:ascii="Sylfaen" w:hAnsi="Sylfaen" w:cs="Arial"/>
                <w:bCs/>
                <w:noProof/>
                <w:sz w:val="20"/>
                <w:szCs w:val="20"/>
              </w:rPr>
              <w:tab/>
              <w:t>ა) შუალედურ შეფასებას;</w:t>
            </w:r>
          </w:p>
          <w:p w:rsidR="00DE3901" w:rsidRPr="00F118EE" w:rsidRDefault="00DE3901" w:rsidP="00DE3901">
            <w:pPr>
              <w:spacing w:after="0" w:line="240" w:lineRule="auto"/>
              <w:jc w:val="both"/>
              <w:rPr>
                <w:rFonts w:ascii="Sylfaen" w:hAnsi="Sylfaen" w:cs="Arial"/>
                <w:bCs/>
                <w:noProof/>
                <w:sz w:val="20"/>
                <w:szCs w:val="20"/>
              </w:rPr>
            </w:pPr>
            <w:r w:rsidRPr="00F118EE">
              <w:rPr>
                <w:rFonts w:ascii="Sylfaen" w:hAnsi="Sylfaen" w:cs="Arial"/>
                <w:bCs/>
                <w:noProof/>
                <w:sz w:val="20"/>
                <w:szCs w:val="20"/>
              </w:rPr>
              <w:tab/>
              <w:t>ბ) დასკვნითი გამოცდის შეფასებას.</w:t>
            </w:r>
          </w:p>
          <w:p w:rsidR="00EF477E" w:rsidRDefault="00DE3901" w:rsidP="00EF477E">
            <w:pPr>
              <w:widowControl w:val="0"/>
              <w:spacing w:after="0" w:line="240" w:lineRule="auto"/>
              <w:ind w:left="567" w:hanging="283"/>
              <w:jc w:val="both"/>
              <w:rPr>
                <w:rFonts w:ascii="Sylfaen" w:eastAsia="Times New Roman" w:hAnsi="Sylfaen" w:cs="Arial Unicode MS"/>
                <w:noProof/>
                <w:sz w:val="20"/>
                <w:szCs w:val="20"/>
                <w:lang w:val="ka-GE" w:eastAsia="ru-RU"/>
              </w:rPr>
            </w:pPr>
            <w:r w:rsidRPr="00F118EE">
              <w:rPr>
                <w:rFonts w:ascii="Sylfaen" w:hAnsi="Sylfaen" w:cs="Arial"/>
                <w:bCs/>
                <w:noProof/>
                <w:sz w:val="20"/>
                <w:szCs w:val="20"/>
              </w:rPr>
              <w:t xml:space="preserve">3. </w:t>
            </w:r>
            <w:r w:rsidR="00EF477E" w:rsidRPr="00F118EE">
              <w:rPr>
                <w:rFonts w:ascii="Sylfaen" w:hAnsi="Sylfaen" w:cs="Arial"/>
                <w:bCs/>
                <w:noProof/>
                <w:sz w:val="20"/>
                <w:szCs w:val="20"/>
              </w:rPr>
              <w:t>სასწავლო კურსის მაქსიმალური შეფასება 100 ქულის ტოლია.</w:t>
            </w:r>
            <w:r w:rsidR="00EF477E">
              <w:rPr>
                <w:rFonts w:ascii="Sylfaen" w:hAnsi="Sylfaen" w:cs="Arial"/>
                <w:bCs/>
                <w:noProof/>
                <w:sz w:val="20"/>
                <w:szCs w:val="20"/>
                <w:lang w:val="ka-GE"/>
              </w:rPr>
              <w:t xml:space="preserve"> </w:t>
            </w:r>
            <w:r w:rsidR="00EF477E" w:rsidRPr="005467FD">
              <w:rPr>
                <w:rFonts w:ascii="Sylfaen" w:eastAsia="Times New Roman" w:hAnsi="Sylfaen" w:cs="Arial Unicode MS"/>
                <w:noProof/>
                <w:sz w:val="20"/>
                <w:szCs w:val="20"/>
                <w:lang w:val="ka-GE" w:eastAsia="ru-RU"/>
              </w:rPr>
              <w:t>საგანმანათლებლო პროგრამის კომპონენტის შეფასების საერთო ქულიდან (100 ქულა)</w:t>
            </w:r>
            <w:r w:rsidR="00EF477E">
              <w:rPr>
                <w:rFonts w:ascii="Sylfaen" w:eastAsia="Times New Roman" w:hAnsi="Sylfaen" w:cs="Arial Unicode MS"/>
                <w:noProof/>
                <w:sz w:val="20"/>
                <w:szCs w:val="20"/>
                <w:lang w:val="ka-GE" w:eastAsia="ru-RU"/>
              </w:rPr>
              <w:t>:</w:t>
            </w:r>
          </w:p>
          <w:p w:rsidR="00EF477E" w:rsidRPr="006C4FF2" w:rsidRDefault="00EF477E" w:rsidP="00EF477E">
            <w:pPr>
              <w:pStyle w:val="ListParagraph"/>
              <w:widowControl w:val="0"/>
              <w:numPr>
                <w:ilvl w:val="0"/>
                <w:numId w:val="25"/>
              </w:numPr>
              <w:spacing w:after="0" w:line="240" w:lineRule="auto"/>
              <w:jc w:val="both"/>
              <w:rPr>
                <w:rFonts w:ascii="Sylfaen" w:eastAsia="Times New Roman" w:hAnsi="Sylfaen" w:cs="Sylfaen"/>
                <w:noProof/>
                <w:sz w:val="20"/>
                <w:szCs w:val="20"/>
                <w:lang w:val="ka-GE" w:eastAsia="ru-RU"/>
              </w:rPr>
            </w:pPr>
            <w:r w:rsidRPr="006C4FF2">
              <w:rPr>
                <w:rFonts w:ascii="Sylfaen" w:eastAsia="Times New Roman" w:hAnsi="Sylfaen" w:cs="Sylfaen"/>
                <w:noProof/>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EF477E" w:rsidRPr="00C32606" w:rsidRDefault="00EF477E" w:rsidP="00EF477E">
            <w:pPr>
              <w:pStyle w:val="ListParagraph"/>
              <w:widowControl w:val="0"/>
              <w:numPr>
                <w:ilvl w:val="0"/>
                <w:numId w:val="26"/>
              </w:numPr>
              <w:spacing w:after="0" w:line="240" w:lineRule="auto"/>
              <w:ind w:left="1276" w:hanging="283"/>
              <w:jc w:val="both"/>
              <w:rPr>
                <w:rFonts w:ascii="Sylfaen" w:eastAsia="Times New Roman" w:hAnsi="Sylfaen" w:cs="Sylfaen"/>
                <w:noProof/>
                <w:sz w:val="20"/>
                <w:szCs w:val="20"/>
                <w:lang w:val="ka-GE" w:eastAsia="ru-RU"/>
              </w:rPr>
            </w:pPr>
            <w:r w:rsidRPr="00C32606">
              <w:rPr>
                <w:rFonts w:ascii="Sylfaen" w:eastAsia="Times New Roman" w:hAnsi="Sylfaen" w:cs="Sylfaen"/>
                <w:noProof/>
                <w:sz w:val="20"/>
                <w:szCs w:val="20"/>
                <w:lang w:val="ka-GE" w:eastAsia="ru-RU"/>
              </w:rPr>
              <w:t>სტუდენტის აქტივობა სასწავლო სემესტრის განმავლობაში (მოიცავს შეფასების სხვადასხვა კომპონენტებს) - 30 ქულა;</w:t>
            </w:r>
          </w:p>
          <w:p w:rsidR="00EF477E" w:rsidRPr="00C32606" w:rsidRDefault="00EF477E" w:rsidP="00EF477E">
            <w:pPr>
              <w:pStyle w:val="ListParagraph"/>
              <w:widowControl w:val="0"/>
              <w:numPr>
                <w:ilvl w:val="0"/>
                <w:numId w:val="26"/>
              </w:numPr>
              <w:spacing w:after="0" w:line="240" w:lineRule="auto"/>
              <w:ind w:left="1276" w:hanging="283"/>
              <w:jc w:val="both"/>
              <w:rPr>
                <w:rFonts w:ascii="Sylfaen" w:eastAsia="Times New Roman" w:hAnsi="Sylfaen" w:cs="Sylfaen"/>
                <w:noProof/>
                <w:sz w:val="20"/>
                <w:szCs w:val="20"/>
                <w:lang w:val="ka-GE" w:eastAsia="ru-RU"/>
              </w:rPr>
            </w:pPr>
            <w:r w:rsidRPr="00C32606">
              <w:rPr>
                <w:rFonts w:ascii="Sylfaen" w:eastAsia="Times New Roman" w:hAnsi="Sylfaen" w:cs="Sylfaen"/>
                <w:noProof/>
                <w:sz w:val="20"/>
                <w:szCs w:val="20"/>
                <w:lang w:val="ka-GE" w:eastAsia="ru-RU"/>
              </w:rPr>
              <w:t xml:space="preserve">შუალედური გამოცდა - 30 </w:t>
            </w:r>
            <w:r>
              <w:rPr>
                <w:rFonts w:ascii="Sylfaen" w:eastAsia="Times New Roman" w:hAnsi="Sylfaen" w:cs="Sylfaen"/>
                <w:noProof/>
                <w:sz w:val="20"/>
                <w:szCs w:val="20"/>
                <w:lang w:val="ka-GE" w:eastAsia="ru-RU"/>
              </w:rPr>
              <w:t>ქულა.</w:t>
            </w:r>
          </w:p>
          <w:p w:rsidR="00EF477E" w:rsidRPr="00C32606" w:rsidRDefault="00EF477E" w:rsidP="00EF477E">
            <w:pPr>
              <w:pStyle w:val="ListParagraph"/>
              <w:widowControl w:val="0"/>
              <w:numPr>
                <w:ilvl w:val="0"/>
                <w:numId w:val="24"/>
              </w:numPr>
              <w:spacing w:after="0" w:line="240" w:lineRule="auto"/>
              <w:ind w:left="993" w:hanging="284"/>
              <w:jc w:val="both"/>
              <w:rPr>
                <w:rFonts w:ascii="Sylfaen" w:eastAsia="Times New Roman" w:hAnsi="Sylfaen" w:cs="Sylfaen"/>
                <w:noProof/>
                <w:sz w:val="20"/>
                <w:szCs w:val="20"/>
                <w:lang w:val="ka-GE" w:eastAsia="ru-RU"/>
              </w:rPr>
            </w:pPr>
            <w:r>
              <w:rPr>
                <w:rFonts w:ascii="Sylfaen" w:eastAsia="Times New Roman" w:hAnsi="Sylfaen" w:cs="Sylfaen"/>
                <w:noProof/>
                <w:sz w:val="20"/>
                <w:szCs w:val="20"/>
                <w:lang w:val="ka-GE" w:eastAsia="ru-RU"/>
              </w:rPr>
              <w:t>დასკვნითი გამოცდის ხვედრითი წილი შეადგენს</w:t>
            </w:r>
            <w:r w:rsidRPr="00C32606">
              <w:rPr>
                <w:rFonts w:ascii="Sylfaen" w:eastAsia="Times New Roman" w:hAnsi="Sylfaen" w:cs="Sylfaen"/>
                <w:noProof/>
                <w:sz w:val="20"/>
                <w:szCs w:val="20"/>
                <w:lang w:val="ka-GE" w:eastAsia="ru-RU"/>
              </w:rPr>
              <w:t xml:space="preserve"> 40 ქულა</w:t>
            </w:r>
            <w:r>
              <w:rPr>
                <w:rFonts w:ascii="Sylfaen" w:eastAsia="Times New Roman" w:hAnsi="Sylfaen" w:cs="Sylfaen"/>
                <w:noProof/>
                <w:sz w:val="20"/>
                <w:szCs w:val="20"/>
                <w:lang w:val="ka-GE" w:eastAsia="ru-RU"/>
              </w:rPr>
              <w:t>ს</w:t>
            </w:r>
            <w:r w:rsidRPr="00C32606">
              <w:rPr>
                <w:rFonts w:ascii="Sylfaen" w:eastAsia="Times New Roman" w:hAnsi="Sylfaen" w:cs="Sylfaen"/>
                <w:noProof/>
                <w:sz w:val="20"/>
                <w:szCs w:val="20"/>
                <w:lang w:val="ka-GE" w:eastAsia="ru-RU"/>
              </w:rPr>
              <w:t>.</w:t>
            </w:r>
          </w:p>
          <w:p w:rsidR="00DE3901" w:rsidRPr="00C32606" w:rsidRDefault="00DE3901" w:rsidP="00DE3901">
            <w:pPr>
              <w:widowControl w:val="0"/>
              <w:spacing w:after="0" w:line="240" w:lineRule="auto"/>
              <w:ind w:left="567" w:hanging="283"/>
              <w:jc w:val="both"/>
              <w:rPr>
                <w:rFonts w:ascii="Sylfaen" w:eastAsia="Times New Roman" w:hAnsi="Sylfaen" w:cs="Sylfaen"/>
                <w:noProof/>
                <w:sz w:val="20"/>
                <w:szCs w:val="20"/>
                <w:lang w:val="ka-GE" w:eastAsia="ru-RU"/>
              </w:rPr>
            </w:pPr>
            <w:r>
              <w:rPr>
                <w:rFonts w:ascii="Sylfaen" w:hAnsi="Sylfaen" w:cs="Arial"/>
                <w:bCs/>
                <w:noProof/>
                <w:sz w:val="20"/>
                <w:szCs w:val="20"/>
                <w:lang w:val="ka-GE"/>
              </w:rPr>
              <w:t xml:space="preserve">4. </w:t>
            </w:r>
            <w:r w:rsidRPr="005467FD">
              <w:rPr>
                <w:rFonts w:ascii="Sylfaen" w:eastAsia="Times New Roman" w:hAnsi="Sylfaen" w:cs="Sylfaen"/>
                <w:noProof/>
                <w:sz w:val="20"/>
                <w:szCs w:val="20"/>
                <w:lang w:val="ka-GE" w:eastAsia="ru-RU"/>
              </w:rPr>
              <w:t xml:space="preserve">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w:t>
            </w:r>
            <w:r w:rsidRPr="001B7AC3">
              <w:rPr>
                <w:rFonts w:ascii="Sylfaen" w:eastAsia="Times New Roman" w:hAnsi="Sylfaen" w:cs="Sylfaen"/>
                <w:noProof/>
                <w:sz w:val="20"/>
                <w:szCs w:val="20"/>
                <w:lang w:val="ka-GE" w:eastAsia="ru-RU"/>
              </w:rPr>
              <w:t>არანაკლებ 18 ქულას.</w:t>
            </w:r>
          </w:p>
          <w:p w:rsidR="00DE3901" w:rsidRPr="002F4AF5" w:rsidRDefault="00DE3901" w:rsidP="00DE3901">
            <w:pPr>
              <w:pStyle w:val="abzacixml"/>
            </w:pPr>
            <w:r>
              <w:rPr>
                <w:rFonts w:cs="Arial"/>
                <w:bCs/>
              </w:rPr>
              <w:t>5</w:t>
            </w:r>
            <w:r w:rsidRPr="002F4AF5">
              <w:rPr>
                <w:rFonts w:cs="Arial"/>
                <w:bCs/>
              </w:rPr>
              <w:t xml:space="preserve">. </w:t>
            </w:r>
            <w:r w:rsidRPr="002F4AF5">
              <w:t>შეფასების</w:t>
            </w:r>
            <w:r w:rsidRPr="002F4AF5">
              <w:rPr>
                <w:rFonts w:ascii="Arial" w:hAnsi="Arial" w:cs="Arial"/>
              </w:rPr>
              <w:t xml:space="preserve"> </w:t>
            </w:r>
            <w:r w:rsidRPr="002F4AF5">
              <w:t>სისტემა</w:t>
            </w:r>
            <w:r w:rsidRPr="002F4AF5">
              <w:rPr>
                <w:rFonts w:ascii="Arial" w:hAnsi="Arial" w:cs="Arial"/>
              </w:rPr>
              <w:t xml:space="preserve"> </w:t>
            </w:r>
            <w:r w:rsidRPr="002F4AF5">
              <w:t>უშვებს</w:t>
            </w:r>
            <w:r w:rsidRPr="002F4AF5">
              <w:rPr>
                <w:rFonts w:ascii="Arial" w:hAnsi="Arial" w:cs="Arial"/>
              </w:rPr>
              <w:t>:</w:t>
            </w:r>
          </w:p>
          <w:p w:rsidR="00DE3901" w:rsidRPr="002F4AF5" w:rsidRDefault="00DE3901" w:rsidP="00DE3901">
            <w:pPr>
              <w:widowControl w:val="0"/>
              <w:autoSpaceDE w:val="0"/>
              <w:autoSpaceDN w:val="0"/>
              <w:adjustRightInd w:val="0"/>
              <w:spacing w:after="0" w:line="240" w:lineRule="auto"/>
              <w:ind w:left="426"/>
              <w:jc w:val="both"/>
              <w:rPr>
                <w:rFonts w:ascii="Sylfaen" w:hAnsi="Sylfaen" w:cs="Sylfaen"/>
                <w:sz w:val="20"/>
                <w:szCs w:val="20"/>
                <w:lang w:val="ka-GE"/>
              </w:rPr>
            </w:pPr>
            <w:r w:rsidRPr="002F4AF5">
              <w:rPr>
                <w:rFonts w:ascii="Sylfaen" w:hAnsi="Sylfaen" w:cs="Arial"/>
                <w:noProof/>
                <w:sz w:val="20"/>
                <w:szCs w:val="20"/>
                <w:lang w:val="ka-GE"/>
              </w:rPr>
              <w:t xml:space="preserve"> </w:t>
            </w:r>
            <w:r w:rsidRPr="002F4AF5">
              <w:rPr>
                <w:rFonts w:ascii="Sylfaen" w:hAnsi="Sylfaen" w:cs="Sylfaen"/>
                <w:sz w:val="20"/>
                <w:szCs w:val="20"/>
                <w:lang w:val="ka-GE"/>
              </w:rPr>
              <w:t xml:space="preserve">ა) </w:t>
            </w:r>
            <w:r w:rsidRPr="002F4AF5">
              <w:rPr>
                <w:rFonts w:ascii="Sylfaen" w:hAnsi="Sylfaen" w:cs="Sylfaen"/>
                <w:b/>
                <w:sz w:val="20"/>
                <w:szCs w:val="20"/>
                <w:lang w:val="ka-GE"/>
              </w:rPr>
              <w:t>ხუთი სახის დადებითი შეფასება:</w:t>
            </w:r>
          </w:p>
          <w:p w:rsidR="00DE3901" w:rsidRPr="002F4AF5" w:rsidRDefault="00DE3901" w:rsidP="00DE3901">
            <w:pPr>
              <w:widowControl w:val="0"/>
              <w:autoSpaceDE w:val="0"/>
              <w:autoSpaceDN w:val="0"/>
              <w:adjustRightInd w:val="0"/>
              <w:spacing w:after="0" w:line="240" w:lineRule="auto"/>
              <w:ind w:left="426" w:firstLine="283"/>
              <w:jc w:val="both"/>
              <w:rPr>
                <w:rFonts w:ascii="Sylfaen" w:hAnsi="Sylfaen" w:cs="Sylfaen"/>
                <w:sz w:val="20"/>
                <w:szCs w:val="20"/>
                <w:lang w:val="ka-GE"/>
              </w:rPr>
            </w:pPr>
            <w:r w:rsidRPr="002F4AF5">
              <w:rPr>
                <w:rFonts w:ascii="Sylfaen" w:hAnsi="Sylfaen" w:cs="Sylfaen"/>
                <w:sz w:val="20"/>
                <w:szCs w:val="20"/>
                <w:lang w:val="ka-GE"/>
              </w:rPr>
              <w:t>ა.ა) (</w:t>
            </w:r>
            <w:r w:rsidRPr="002F4AF5">
              <w:rPr>
                <w:sz w:val="20"/>
                <w:szCs w:val="20"/>
                <w:lang w:val="ka-GE"/>
              </w:rPr>
              <w:t xml:space="preserve">A) </w:t>
            </w:r>
            <w:r w:rsidRPr="002F4AF5">
              <w:rPr>
                <w:rFonts w:ascii="Sylfaen" w:hAnsi="Sylfaen" w:cs="Sylfaen"/>
                <w:sz w:val="20"/>
                <w:szCs w:val="20"/>
                <w:lang w:val="ka-GE"/>
              </w:rPr>
              <w:t>ფრიადი - მაქსიმალური შეფასების 91-100 ქულა;</w:t>
            </w:r>
          </w:p>
          <w:p w:rsidR="00DE3901" w:rsidRPr="002F4AF5" w:rsidRDefault="00DE3901" w:rsidP="00DE3901">
            <w:pPr>
              <w:widowControl w:val="0"/>
              <w:autoSpaceDE w:val="0"/>
              <w:autoSpaceDN w:val="0"/>
              <w:adjustRightInd w:val="0"/>
              <w:spacing w:after="0" w:line="240" w:lineRule="auto"/>
              <w:ind w:left="426" w:firstLine="283"/>
              <w:jc w:val="both"/>
              <w:rPr>
                <w:rFonts w:ascii="Sylfaen" w:hAnsi="Sylfaen" w:cs="Sylfaen"/>
                <w:sz w:val="20"/>
                <w:szCs w:val="20"/>
                <w:lang w:val="ka-GE"/>
              </w:rPr>
            </w:pPr>
            <w:r w:rsidRPr="002F4AF5">
              <w:rPr>
                <w:rFonts w:ascii="Sylfaen" w:hAnsi="Sylfaen" w:cs="Sylfaen"/>
                <w:sz w:val="20"/>
                <w:szCs w:val="20"/>
                <w:lang w:val="ka-GE"/>
              </w:rPr>
              <w:t xml:space="preserve">ა.ბ) </w:t>
            </w:r>
            <w:r w:rsidRPr="002F4AF5">
              <w:rPr>
                <w:sz w:val="20"/>
                <w:szCs w:val="20"/>
                <w:lang w:val="ka-GE"/>
              </w:rPr>
              <w:t xml:space="preserve">(B) </w:t>
            </w:r>
            <w:r w:rsidRPr="002F4AF5">
              <w:rPr>
                <w:rFonts w:ascii="Sylfaen" w:hAnsi="Sylfaen" w:cs="Sylfaen"/>
                <w:sz w:val="20"/>
                <w:szCs w:val="20"/>
                <w:lang w:val="ka-GE"/>
              </w:rPr>
              <w:t>ძალიან კარგი - მაქსიმალური შეფასების 81-90 ქულა;</w:t>
            </w:r>
          </w:p>
          <w:p w:rsidR="00DE3901" w:rsidRPr="002F4AF5" w:rsidRDefault="00DE3901" w:rsidP="00DE3901">
            <w:pPr>
              <w:widowControl w:val="0"/>
              <w:autoSpaceDE w:val="0"/>
              <w:autoSpaceDN w:val="0"/>
              <w:adjustRightInd w:val="0"/>
              <w:spacing w:after="0" w:line="240" w:lineRule="auto"/>
              <w:ind w:left="426" w:firstLine="283"/>
              <w:jc w:val="both"/>
              <w:rPr>
                <w:rFonts w:ascii="Sylfaen" w:hAnsi="Sylfaen" w:cs="Sylfaen"/>
                <w:sz w:val="20"/>
                <w:szCs w:val="20"/>
                <w:lang w:val="ka-GE"/>
              </w:rPr>
            </w:pPr>
            <w:r w:rsidRPr="002F4AF5">
              <w:rPr>
                <w:rFonts w:ascii="Sylfaen" w:hAnsi="Sylfaen" w:cs="Sylfaen"/>
                <w:sz w:val="20"/>
                <w:szCs w:val="20"/>
                <w:lang w:val="ka-GE"/>
              </w:rPr>
              <w:t xml:space="preserve">ა.გ) </w:t>
            </w:r>
            <w:r w:rsidRPr="002F4AF5">
              <w:rPr>
                <w:sz w:val="20"/>
                <w:szCs w:val="20"/>
                <w:lang w:val="ka-GE"/>
              </w:rPr>
              <w:t xml:space="preserve">(C) </w:t>
            </w:r>
            <w:r w:rsidRPr="002F4AF5">
              <w:rPr>
                <w:rFonts w:ascii="Sylfaen" w:hAnsi="Sylfaen" w:cs="Sylfaen"/>
                <w:sz w:val="20"/>
                <w:szCs w:val="20"/>
                <w:lang w:val="ka-GE"/>
              </w:rPr>
              <w:t>კარგი - მაქსიმალური შეფასების 71-80 ქულა;</w:t>
            </w:r>
          </w:p>
          <w:p w:rsidR="00DE3901" w:rsidRPr="002F4AF5" w:rsidRDefault="00DE3901" w:rsidP="00DE3901">
            <w:pPr>
              <w:widowControl w:val="0"/>
              <w:autoSpaceDE w:val="0"/>
              <w:autoSpaceDN w:val="0"/>
              <w:adjustRightInd w:val="0"/>
              <w:spacing w:after="0" w:line="240" w:lineRule="auto"/>
              <w:ind w:left="426" w:firstLine="283"/>
              <w:jc w:val="both"/>
              <w:rPr>
                <w:rFonts w:ascii="Sylfaen" w:hAnsi="Sylfaen" w:cs="Sylfaen"/>
                <w:sz w:val="20"/>
                <w:szCs w:val="20"/>
                <w:lang w:val="ka-GE"/>
              </w:rPr>
            </w:pPr>
            <w:r w:rsidRPr="002F4AF5">
              <w:rPr>
                <w:rFonts w:ascii="Sylfaen" w:hAnsi="Sylfaen" w:cs="Sylfaen"/>
                <w:sz w:val="20"/>
                <w:szCs w:val="20"/>
                <w:lang w:val="ka-GE"/>
              </w:rPr>
              <w:t xml:space="preserve">ა.დ) </w:t>
            </w:r>
            <w:r w:rsidRPr="002F4AF5">
              <w:rPr>
                <w:sz w:val="20"/>
                <w:szCs w:val="20"/>
                <w:lang w:val="ka-GE"/>
              </w:rPr>
              <w:t xml:space="preserve">(D) </w:t>
            </w:r>
            <w:r w:rsidRPr="002F4AF5">
              <w:rPr>
                <w:rFonts w:ascii="Sylfaen" w:hAnsi="Sylfaen" w:cs="Sylfaen"/>
                <w:sz w:val="20"/>
                <w:szCs w:val="20"/>
                <w:lang w:val="ka-GE"/>
              </w:rPr>
              <w:t xml:space="preserve">დამაკმაყოფილებელი </w:t>
            </w:r>
            <w:r w:rsidRPr="002F4AF5">
              <w:rPr>
                <w:rFonts w:ascii="AcadNusx" w:hAnsi="AcadNusx" w:cs="AcadNusx"/>
                <w:sz w:val="20"/>
                <w:szCs w:val="20"/>
                <w:lang w:val="ka-GE"/>
              </w:rPr>
              <w:t xml:space="preserve">- </w:t>
            </w:r>
            <w:r w:rsidRPr="002F4AF5">
              <w:rPr>
                <w:rFonts w:ascii="Sylfaen" w:hAnsi="Sylfaen" w:cs="Sylfaen"/>
                <w:sz w:val="20"/>
                <w:szCs w:val="20"/>
                <w:lang w:val="ka-GE"/>
              </w:rPr>
              <w:t>მაქსიმალური შეფასების 61-70 ქულა;</w:t>
            </w:r>
          </w:p>
          <w:p w:rsidR="00DE3901" w:rsidRPr="002F4AF5" w:rsidRDefault="00DE3901" w:rsidP="00DE3901">
            <w:pPr>
              <w:widowControl w:val="0"/>
              <w:autoSpaceDE w:val="0"/>
              <w:autoSpaceDN w:val="0"/>
              <w:adjustRightInd w:val="0"/>
              <w:spacing w:after="0" w:line="240" w:lineRule="auto"/>
              <w:ind w:left="426" w:firstLine="283"/>
              <w:jc w:val="both"/>
              <w:rPr>
                <w:rFonts w:ascii="Sylfaen" w:hAnsi="Sylfaen" w:cs="Sylfaen"/>
                <w:sz w:val="20"/>
                <w:szCs w:val="20"/>
                <w:lang w:val="ka-GE"/>
              </w:rPr>
            </w:pPr>
            <w:r w:rsidRPr="002F4AF5">
              <w:rPr>
                <w:rFonts w:ascii="Sylfaen" w:hAnsi="Sylfaen" w:cs="Sylfaen"/>
                <w:sz w:val="20"/>
                <w:szCs w:val="20"/>
                <w:lang w:val="ka-GE"/>
              </w:rPr>
              <w:t xml:space="preserve">ა. ე) </w:t>
            </w:r>
            <w:r w:rsidRPr="002F4AF5">
              <w:rPr>
                <w:sz w:val="20"/>
                <w:szCs w:val="20"/>
                <w:lang w:val="ka-GE"/>
              </w:rPr>
              <w:t xml:space="preserve">(E) </w:t>
            </w:r>
            <w:r w:rsidRPr="002F4AF5">
              <w:rPr>
                <w:rFonts w:ascii="Sylfaen" w:hAnsi="Sylfaen" w:cs="Sylfaen"/>
                <w:sz w:val="20"/>
                <w:szCs w:val="20"/>
                <w:lang w:val="ka-GE"/>
              </w:rPr>
              <w:t xml:space="preserve">საკმარისი </w:t>
            </w:r>
            <w:r w:rsidRPr="002F4AF5">
              <w:rPr>
                <w:rFonts w:ascii="AcadNusx" w:hAnsi="AcadNusx" w:cs="AcadNusx"/>
                <w:sz w:val="20"/>
                <w:szCs w:val="20"/>
                <w:lang w:val="ka-GE"/>
              </w:rPr>
              <w:t xml:space="preserve">- </w:t>
            </w:r>
            <w:r w:rsidRPr="002F4AF5">
              <w:rPr>
                <w:rFonts w:ascii="Sylfaen" w:hAnsi="Sylfaen" w:cs="Sylfaen"/>
                <w:sz w:val="20"/>
                <w:szCs w:val="20"/>
                <w:lang w:val="ka-GE"/>
              </w:rPr>
              <w:t>მაქსიმალური შეფასების 51-60 ქულა;</w:t>
            </w:r>
          </w:p>
          <w:p w:rsidR="00DE3901" w:rsidRPr="002F4AF5" w:rsidRDefault="00DE3901" w:rsidP="00DE3901">
            <w:pPr>
              <w:widowControl w:val="0"/>
              <w:autoSpaceDE w:val="0"/>
              <w:autoSpaceDN w:val="0"/>
              <w:adjustRightInd w:val="0"/>
              <w:spacing w:after="0" w:line="240" w:lineRule="auto"/>
              <w:ind w:left="426"/>
              <w:jc w:val="both"/>
              <w:rPr>
                <w:rFonts w:ascii="Sylfaen" w:hAnsi="Sylfaen" w:cs="Sylfaen"/>
                <w:sz w:val="20"/>
                <w:szCs w:val="20"/>
                <w:lang w:val="ka-GE"/>
              </w:rPr>
            </w:pPr>
            <w:r w:rsidRPr="002F4AF5">
              <w:rPr>
                <w:rFonts w:ascii="Sylfaen" w:hAnsi="Sylfaen" w:cs="Sylfaen"/>
                <w:sz w:val="20"/>
                <w:szCs w:val="20"/>
                <w:lang w:val="ka-GE"/>
              </w:rPr>
              <w:t xml:space="preserve">ბ) </w:t>
            </w:r>
            <w:r w:rsidRPr="002F4AF5">
              <w:rPr>
                <w:rFonts w:ascii="Sylfaen" w:hAnsi="Sylfaen" w:cs="Sylfaen"/>
                <w:b/>
                <w:sz w:val="20"/>
                <w:szCs w:val="20"/>
                <w:lang w:val="ka-GE"/>
              </w:rPr>
              <w:t>ორი სახის უარყოფითი შეფასება:</w:t>
            </w:r>
          </w:p>
          <w:p w:rsidR="00DE3901" w:rsidRPr="002F4AF5" w:rsidRDefault="00DE3901" w:rsidP="00DE3901">
            <w:pPr>
              <w:widowControl w:val="0"/>
              <w:autoSpaceDE w:val="0"/>
              <w:autoSpaceDN w:val="0"/>
              <w:adjustRightInd w:val="0"/>
              <w:spacing w:after="0" w:line="240" w:lineRule="auto"/>
              <w:ind w:left="993" w:hanging="284"/>
              <w:jc w:val="both"/>
              <w:rPr>
                <w:rFonts w:ascii="Sylfaen" w:hAnsi="Sylfaen" w:cs="Sylfaen"/>
                <w:sz w:val="20"/>
                <w:szCs w:val="20"/>
                <w:lang w:val="ka-GE"/>
              </w:rPr>
            </w:pPr>
            <w:r w:rsidRPr="002F4AF5">
              <w:rPr>
                <w:rFonts w:ascii="Sylfaen" w:hAnsi="Sylfaen" w:cs="Sylfaen"/>
                <w:sz w:val="20"/>
                <w:szCs w:val="20"/>
                <w:lang w:val="ka-GE"/>
              </w:rPr>
              <w:t xml:space="preserve">ბ.ა) </w:t>
            </w:r>
            <w:r w:rsidRPr="002F4AF5">
              <w:rPr>
                <w:sz w:val="20"/>
                <w:szCs w:val="20"/>
                <w:lang w:val="ka-GE"/>
              </w:rPr>
              <w:t xml:space="preserve">(FX) </w:t>
            </w:r>
            <w:r w:rsidRPr="002F4AF5">
              <w:rPr>
                <w:rFonts w:ascii="Sylfaen" w:hAnsi="Sylfaen" w:cs="Sylfaen"/>
                <w:sz w:val="20"/>
                <w:szCs w:val="20"/>
                <w:lang w:val="ka-GE"/>
              </w:rPr>
              <w:t>ვერ</w:t>
            </w:r>
            <w:r w:rsidRPr="00CA48BF">
              <w:rPr>
                <w:rFonts w:ascii="Sylfaen" w:hAnsi="Sylfaen" w:cs="Sylfaen"/>
                <w:sz w:val="20"/>
                <w:szCs w:val="20"/>
                <w:lang w:val="ka-GE"/>
              </w:rPr>
              <w:t xml:space="preserve"> </w:t>
            </w:r>
            <w:r w:rsidRPr="002F4AF5">
              <w:rPr>
                <w:rFonts w:ascii="Sylfaen" w:hAnsi="Sylfaen" w:cs="Sylfaen"/>
                <w:sz w:val="20"/>
                <w:szCs w:val="20"/>
                <w:lang w:val="ka-GE"/>
              </w:rPr>
              <w:t>ჩააბარა - მაქსიმალური შეფასების 41-50 ქულა, რაც ნიშნავს, რომ</w:t>
            </w:r>
            <w:r w:rsidRPr="00CA48BF">
              <w:rPr>
                <w:rFonts w:ascii="Sylfaen" w:hAnsi="Sylfaen" w:cs="Sylfaen"/>
                <w:sz w:val="20"/>
                <w:szCs w:val="20"/>
                <w:lang w:val="ka-GE"/>
              </w:rPr>
              <w:t xml:space="preserve"> </w:t>
            </w:r>
            <w:r w:rsidRPr="002F4AF5">
              <w:rPr>
                <w:rFonts w:ascii="Sylfaen" w:hAnsi="Sylfaen" w:cs="Sylfaen"/>
                <w:sz w:val="20"/>
                <w:szCs w:val="20"/>
                <w:lang w:val="ka-GE"/>
              </w:rPr>
              <w:t>სტუდენტს ჩასაბარებლად მეტი მუშაობა სჭირდება და ეძლევა დამოუკიდებელი</w:t>
            </w:r>
            <w:r w:rsidRPr="00CA48BF">
              <w:rPr>
                <w:rFonts w:ascii="Sylfaen" w:hAnsi="Sylfaen" w:cs="Sylfaen"/>
                <w:sz w:val="20"/>
                <w:szCs w:val="20"/>
                <w:lang w:val="ka-GE"/>
              </w:rPr>
              <w:t xml:space="preserve"> </w:t>
            </w:r>
            <w:r w:rsidRPr="002F4AF5">
              <w:rPr>
                <w:rFonts w:ascii="Sylfaen" w:hAnsi="Sylfaen" w:cs="Sylfaen"/>
                <w:sz w:val="20"/>
                <w:szCs w:val="20"/>
                <w:lang w:val="ka-GE"/>
              </w:rPr>
              <w:t>მუშაობით დამატებით გამოცდაზე ერთხელ გასვლის უფლება.</w:t>
            </w:r>
          </w:p>
          <w:p w:rsidR="00DE3901" w:rsidRPr="002F4AF5" w:rsidRDefault="00DE3901" w:rsidP="00DE3901">
            <w:pPr>
              <w:widowControl w:val="0"/>
              <w:autoSpaceDE w:val="0"/>
              <w:autoSpaceDN w:val="0"/>
              <w:adjustRightInd w:val="0"/>
              <w:spacing w:after="0" w:line="240" w:lineRule="auto"/>
              <w:ind w:left="993" w:hanging="284"/>
              <w:jc w:val="both"/>
              <w:rPr>
                <w:rFonts w:ascii="Sylfaen" w:hAnsi="Sylfaen" w:cs="Sylfaen"/>
                <w:sz w:val="20"/>
                <w:szCs w:val="20"/>
                <w:lang w:val="ka-GE"/>
              </w:rPr>
            </w:pPr>
            <w:r w:rsidRPr="002F4AF5">
              <w:rPr>
                <w:rFonts w:ascii="Sylfaen" w:hAnsi="Sylfaen" w:cs="Sylfaen"/>
                <w:sz w:val="20"/>
                <w:szCs w:val="20"/>
                <w:lang w:val="ka-GE"/>
              </w:rPr>
              <w:lastRenderedPageBreak/>
              <w:t xml:space="preserve">ბ.ბ) </w:t>
            </w:r>
            <w:r w:rsidRPr="002F4AF5">
              <w:rPr>
                <w:sz w:val="20"/>
                <w:szCs w:val="20"/>
                <w:lang w:val="ka-GE"/>
              </w:rPr>
              <w:t xml:space="preserve">(F) </w:t>
            </w:r>
            <w:r w:rsidRPr="002F4AF5">
              <w:rPr>
                <w:rFonts w:ascii="Sylfaen" w:hAnsi="Sylfaen" w:cs="Sylfaen"/>
                <w:sz w:val="20"/>
                <w:szCs w:val="20"/>
                <w:lang w:val="ka-GE"/>
              </w:rPr>
              <w:t>ჩაიჭრა - მაქსიმალური შეფასების 40 ქულა და ნაკლები, რაც ნიშნავს,</w:t>
            </w:r>
            <w:r>
              <w:rPr>
                <w:rFonts w:ascii="Sylfaen" w:hAnsi="Sylfaen" w:cs="Sylfaen"/>
                <w:sz w:val="20"/>
                <w:szCs w:val="20"/>
                <w:lang w:val="ka-GE"/>
              </w:rPr>
              <w:t xml:space="preserve"> </w:t>
            </w:r>
            <w:r w:rsidRPr="002F4AF5">
              <w:rPr>
                <w:rFonts w:ascii="Sylfaen" w:hAnsi="Sylfaen" w:cs="Sylfaen"/>
                <w:sz w:val="20"/>
                <w:szCs w:val="20"/>
                <w:lang w:val="ka-GE"/>
              </w:rPr>
              <w:t>რომ</w:t>
            </w:r>
            <w:r w:rsidRPr="00CA48BF">
              <w:rPr>
                <w:rFonts w:ascii="Sylfaen" w:hAnsi="Sylfaen" w:cs="Sylfaen"/>
                <w:sz w:val="20"/>
                <w:szCs w:val="20"/>
                <w:lang w:val="ka-GE"/>
              </w:rPr>
              <w:t xml:space="preserve"> </w:t>
            </w:r>
            <w:r w:rsidRPr="002F4AF5">
              <w:rPr>
                <w:rFonts w:ascii="Sylfaen" w:hAnsi="Sylfaen" w:cs="Sylfaen"/>
                <w:sz w:val="20"/>
                <w:szCs w:val="20"/>
                <w:lang w:val="ka-GE"/>
              </w:rPr>
              <w:t>სტუდენტის მიერ ჩატარებული სამუშაო არ არის საკმარისი და მას საგანი ახლიდან</w:t>
            </w:r>
            <w:r w:rsidRPr="00CA48BF">
              <w:rPr>
                <w:rFonts w:ascii="Sylfaen" w:hAnsi="Sylfaen" w:cs="Sylfaen"/>
                <w:sz w:val="20"/>
                <w:szCs w:val="20"/>
                <w:lang w:val="ka-GE"/>
              </w:rPr>
              <w:t xml:space="preserve"> </w:t>
            </w:r>
            <w:r w:rsidRPr="002F4AF5">
              <w:rPr>
                <w:rFonts w:ascii="Sylfaen" w:hAnsi="Sylfaen" w:cs="Sylfaen"/>
                <w:sz w:val="20"/>
                <w:szCs w:val="20"/>
                <w:lang w:val="ka-GE"/>
              </w:rPr>
              <w:t>აქვს შესასწავლი.</w:t>
            </w:r>
          </w:p>
          <w:p w:rsidR="00DE3901" w:rsidRDefault="00DE3901" w:rsidP="00DE3901">
            <w:pPr>
              <w:pStyle w:val="BodyTextIndent3"/>
              <w:tabs>
                <w:tab w:val="left" w:pos="-142"/>
                <w:tab w:val="left" w:pos="1418"/>
              </w:tabs>
              <w:spacing w:after="0" w:line="240" w:lineRule="auto"/>
              <w:ind w:left="630" w:hanging="360"/>
              <w:jc w:val="both"/>
              <w:rPr>
                <w:rFonts w:ascii="Sylfaen" w:hAnsi="Sylfaen" w:cs="Arial"/>
                <w:bCs/>
                <w:noProof/>
                <w:sz w:val="20"/>
                <w:szCs w:val="20"/>
                <w:lang w:val="ka-GE"/>
              </w:rPr>
            </w:pPr>
            <w:r>
              <w:rPr>
                <w:rFonts w:ascii="Sylfaen" w:hAnsi="Sylfaen" w:cs="Arial"/>
                <w:noProof/>
                <w:sz w:val="20"/>
                <w:szCs w:val="20"/>
                <w:lang w:val="ka-GE"/>
              </w:rPr>
              <w:t xml:space="preserve">6. </w:t>
            </w:r>
            <w:r w:rsidRPr="002F4AF5">
              <w:rPr>
                <w:rFonts w:ascii="Sylfaen" w:hAnsi="Sylfaen" w:cs="Arial"/>
                <w:noProof/>
                <w:sz w:val="20"/>
                <w:szCs w:val="20"/>
                <w:lang w:val="ka-GE"/>
              </w:rPr>
              <w:t>მე</w:t>
            </w:r>
            <w:r>
              <w:rPr>
                <w:rFonts w:ascii="Sylfaen" w:hAnsi="Sylfaen" w:cs="Arial"/>
                <w:noProof/>
                <w:sz w:val="20"/>
                <w:szCs w:val="20"/>
                <w:lang w:val="ka-GE"/>
              </w:rPr>
              <w:t>-5</w:t>
            </w:r>
            <w:r w:rsidRPr="002F4AF5">
              <w:rPr>
                <w:rFonts w:ascii="Sylfaen" w:hAnsi="Sylfaen" w:cs="Arial"/>
                <w:noProof/>
                <w:sz w:val="20"/>
                <w:szCs w:val="20"/>
                <w:lang w:val="ka-GE"/>
              </w:rPr>
              <w:t xml:space="preserve">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DE3901" w:rsidRDefault="00DE3901" w:rsidP="00DE3901">
            <w:pPr>
              <w:pStyle w:val="BodyTextIndent3"/>
              <w:tabs>
                <w:tab w:val="left" w:pos="-142"/>
                <w:tab w:val="left" w:pos="1418"/>
              </w:tabs>
              <w:spacing w:after="0" w:line="240" w:lineRule="auto"/>
              <w:ind w:left="630" w:hanging="360"/>
              <w:jc w:val="both"/>
              <w:rPr>
                <w:rFonts w:ascii="Sylfaen" w:hAnsi="Sylfaen" w:cs="Arial"/>
                <w:bCs/>
                <w:noProof/>
                <w:sz w:val="20"/>
                <w:szCs w:val="20"/>
              </w:rPr>
            </w:pPr>
            <w:r>
              <w:rPr>
                <w:rFonts w:ascii="Sylfaen" w:hAnsi="Sylfaen" w:cs="Arial"/>
                <w:bCs/>
                <w:noProof/>
                <w:sz w:val="20"/>
                <w:szCs w:val="20"/>
                <w:lang w:val="ka-GE"/>
              </w:rPr>
              <w:t xml:space="preserve">7. </w:t>
            </w:r>
            <w:r w:rsidRPr="00F118EE">
              <w:rPr>
                <w:rFonts w:ascii="Sylfaen" w:hAnsi="Sylfaen" w:cs="Arial"/>
                <w:bCs/>
                <w:noProof/>
                <w:sz w:val="20"/>
                <w:szCs w:val="20"/>
              </w:rPr>
              <w:t>დასკვნითი გამოცდა არ უნდა შეფასდეს 40 ქულაზე მეტით.</w:t>
            </w:r>
          </w:p>
          <w:p w:rsidR="00DE3901" w:rsidRDefault="00DE3901" w:rsidP="00DE3901">
            <w:pPr>
              <w:spacing w:after="0" w:line="240" w:lineRule="auto"/>
              <w:ind w:left="567" w:hanging="283"/>
              <w:jc w:val="both"/>
              <w:rPr>
                <w:rFonts w:ascii="Sylfaen" w:hAnsi="Sylfaen"/>
                <w:sz w:val="20"/>
                <w:szCs w:val="20"/>
                <w:lang w:val="ka-GE"/>
              </w:rPr>
            </w:pPr>
            <w:r>
              <w:rPr>
                <w:rFonts w:ascii="Sylfaen" w:hAnsi="Sylfaen" w:cs="Sylfaen"/>
                <w:sz w:val="20"/>
                <w:szCs w:val="20"/>
                <w:lang w:val="ka-GE"/>
              </w:rPr>
              <w:t xml:space="preserve">8. საგანმანათლებლო პროგრამის სასწავლო კომპონენტში </w:t>
            </w:r>
            <w:r w:rsidRPr="00AC1E7B">
              <w:rPr>
                <w:rFonts w:ascii="Sylfaen" w:hAnsi="Sylfaen"/>
                <w:sz w:val="20"/>
                <w:szCs w:val="20"/>
                <w:lang w:val="ka-GE"/>
              </w:rPr>
              <w:t>FX</w:t>
            </w:r>
            <w:r>
              <w:rPr>
                <w:rFonts w:ascii="Sylfaen" w:hAnsi="Sylfaen"/>
                <w:sz w:val="20"/>
                <w:szCs w:val="20"/>
                <w:lang w:val="ka-GE"/>
              </w:rPr>
              <w:t>-ის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w:t>
            </w:r>
          </w:p>
          <w:p w:rsidR="00DE3901" w:rsidRDefault="00DE3901" w:rsidP="00DE3901">
            <w:pPr>
              <w:spacing w:after="0" w:line="240" w:lineRule="auto"/>
              <w:ind w:left="567" w:hanging="283"/>
              <w:jc w:val="both"/>
              <w:rPr>
                <w:rFonts w:ascii="Sylfaen" w:hAnsi="Sylfaen"/>
                <w:sz w:val="20"/>
                <w:szCs w:val="20"/>
                <w:lang w:val="ka-GE"/>
              </w:rPr>
            </w:pPr>
            <w:r>
              <w:rPr>
                <w:rFonts w:ascii="Sylfaen" w:hAnsi="Sylfaen" w:cs="Sylfaen"/>
                <w:sz w:val="20"/>
                <w:szCs w:val="20"/>
                <w:lang w:val="ka-GE"/>
              </w:rPr>
              <w:t>9. დასკვნით გამოცდაზე სტუდენტის მიერ მიღებული მინიმალური ზღვარი განისაზღვრება 15 ქულით.</w:t>
            </w:r>
          </w:p>
          <w:p w:rsidR="00DE3901" w:rsidRDefault="00DE3901" w:rsidP="00DE3901">
            <w:pPr>
              <w:spacing w:after="0" w:line="240" w:lineRule="auto"/>
              <w:ind w:left="567" w:hanging="283"/>
              <w:jc w:val="both"/>
              <w:rPr>
                <w:rFonts w:ascii="Sylfaen" w:eastAsia="Calibri" w:hAnsi="Sylfaen" w:cs="Sylfaen"/>
                <w:sz w:val="20"/>
                <w:szCs w:val="20"/>
                <w:lang w:val="ka-GE" w:eastAsia="ru-RU"/>
              </w:rPr>
            </w:pPr>
            <w:r>
              <w:rPr>
                <w:rFonts w:ascii="Sylfaen" w:eastAsia="Calibri" w:hAnsi="Sylfaen" w:cs="Sylfaen"/>
                <w:sz w:val="20"/>
                <w:szCs w:val="20"/>
                <w:lang w:val="ka-GE" w:eastAsia="ru-RU"/>
              </w:rPr>
              <w:t xml:space="preserve">10. </w:t>
            </w:r>
            <w:r w:rsidRPr="00B37D84">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r>
              <w:rPr>
                <w:rFonts w:ascii="Sylfaen" w:eastAsia="Calibri" w:hAnsi="Sylfaen" w:cs="Sylfaen"/>
                <w:sz w:val="20"/>
                <w:szCs w:val="20"/>
                <w:lang w:val="ka-GE" w:eastAsia="ru-RU"/>
              </w:rPr>
              <w:t>.</w:t>
            </w:r>
          </w:p>
          <w:p w:rsidR="00DE3901" w:rsidRPr="00B37D84" w:rsidRDefault="00DE3901" w:rsidP="00DE3901">
            <w:pPr>
              <w:spacing w:after="0" w:line="240" w:lineRule="auto"/>
              <w:ind w:left="567" w:hanging="283"/>
              <w:jc w:val="both"/>
              <w:rPr>
                <w:rFonts w:ascii="Sylfaen" w:eastAsia="Calibri" w:hAnsi="Sylfaen" w:cs="Sylfaen"/>
                <w:sz w:val="20"/>
                <w:szCs w:val="20"/>
                <w:lang w:val="ka-GE" w:eastAsia="ru-RU"/>
              </w:rPr>
            </w:pPr>
            <w:r>
              <w:rPr>
                <w:rFonts w:ascii="Sylfaen" w:eastAsia="Calibri" w:hAnsi="Sylfaen" w:cs="Sylfaen"/>
                <w:sz w:val="20"/>
                <w:szCs w:val="20"/>
                <w:lang w:val="ka-GE" w:eastAsia="ru-RU"/>
              </w:rPr>
              <w:t xml:space="preserve">11. </w:t>
            </w:r>
            <w:r w:rsidRPr="00B37D84">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DE3901" w:rsidRPr="00B37D84" w:rsidRDefault="00DE3901" w:rsidP="00DE3901">
            <w:pPr>
              <w:spacing w:after="0" w:line="240" w:lineRule="auto"/>
              <w:ind w:left="567" w:hanging="283"/>
              <w:jc w:val="both"/>
              <w:rPr>
                <w:rFonts w:ascii="Sylfaen" w:eastAsia="Calibri" w:hAnsi="Sylfaen" w:cs="Sylfaen"/>
                <w:sz w:val="20"/>
                <w:szCs w:val="20"/>
                <w:lang w:val="ka-GE" w:eastAsia="ru-RU"/>
              </w:rPr>
            </w:pPr>
            <w:r>
              <w:rPr>
                <w:rFonts w:ascii="Sylfaen" w:eastAsia="Calibri" w:hAnsi="Sylfaen" w:cs="Sylfaen"/>
                <w:sz w:val="20"/>
                <w:szCs w:val="20"/>
                <w:lang w:val="ka-GE" w:eastAsia="ru-RU"/>
              </w:rPr>
              <w:t xml:space="preserve">12. </w:t>
            </w:r>
            <w:r w:rsidRPr="00B37D84">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DE3901" w:rsidRDefault="00DE3901" w:rsidP="00DE3901">
            <w:pPr>
              <w:widowControl w:val="0"/>
              <w:overflowPunct w:val="0"/>
              <w:autoSpaceDE w:val="0"/>
              <w:autoSpaceDN w:val="0"/>
              <w:adjustRightInd w:val="0"/>
              <w:spacing w:after="0" w:line="240" w:lineRule="auto"/>
              <w:jc w:val="both"/>
              <w:rPr>
                <w:rFonts w:ascii="Sylfaen" w:hAnsi="Sylfaen" w:cs="Sylfaen"/>
                <w:bCs/>
                <w:noProof/>
                <w:sz w:val="20"/>
                <w:szCs w:val="20"/>
                <w:lang w:val="ka-GE"/>
              </w:rPr>
            </w:pPr>
            <w:r w:rsidRPr="00F118EE">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w:t>
            </w:r>
            <w:r>
              <w:rPr>
                <w:rFonts w:ascii="Sylfaen" w:hAnsi="Sylfaen" w:cs="Sylfaen"/>
                <w:bCs/>
                <w:noProof/>
                <w:sz w:val="20"/>
                <w:szCs w:val="20"/>
                <w:lang w:val="ka-GE"/>
              </w:rPr>
              <w:t xml:space="preserve"> </w:t>
            </w:r>
            <w:r w:rsidRPr="00F118EE">
              <w:rPr>
                <w:rFonts w:ascii="Sylfaen" w:hAnsi="Sylfaen" w:cs="Sylfaen"/>
                <w:bCs/>
                <w:noProof/>
                <w:sz w:val="20"/>
                <w:szCs w:val="20"/>
              </w:rPr>
              <w:t>სილაბუსებში</w:t>
            </w:r>
            <w:r>
              <w:rPr>
                <w:rFonts w:ascii="Sylfaen" w:hAnsi="Sylfaen" w:cs="Sylfaen"/>
                <w:bCs/>
                <w:noProof/>
                <w:sz w:val="20"/>
                <w:szCs w:val="20"/>
                <w:lang w:val="ka-GE"/>
              </w:rPr>
              <w:t>.</w:t>
            </w:r>
          </w:p>
          <w:p w:rsidR="009D7832" w:rsidRPr="00210CBA" w:rsidRDefault="006918C6" w:rsidP="00DE3901">
            <w:pPr>
              <w:widowControl w:val="0"/>
              <w:overflowPunct w:val="0"/>
              <w:autoSpaceDE w:val="0"/>
              <w:autoSpaceDN w:val="0"/>
              <w:adjustRightInd w:val="0"/>
              <w:spacing w:after="0" w:line="240" w:lineRule="auto"/>
              <w:jc w:val="both"/>
              <w:rPr>
                <w:rFonts w:ascii="Sylfaen" w:hAnsi="Sylfaen" w:cs="Sylfaen"/>
                <w:bCs/>
                <w:noProof/>
                <w:sz w:val="20"/>
                <w:szCs w:val="20"/>
              </w:rPr>
            </w:pPr>
            <w:r w:rsidRPr="00210CBA">
              <w:rPr>
                <w:rFonts w:ascii="Sylfaen" w:hAnsi="Sylfaen" w:cs="Sylfaen"/>
                <w:bCs/>
                <w:noProof/>
                <w:sz w:val="20"/>
                <w:szCs w:val="20"/>
              </w:rPr>
              <w:t>სამაგისტრო ნაშრომის შეფასების სისტემა გაწერილია შესაბამის ინსტრუქციებში</w:t>
            </w:r>
            <w:r w:rsidR="00154F76" w:rsidRPr="00210CBA">
              <w:rPr>
                <w:rFonts w:ascii="Sylfaen" w:hAnsi="Sylfaen" w:cs="Sylfaen"/>
                <w:bCs/>
                <w:noProof/>
                <w:sz w:val="20"/>
                <w:szCs w:val="20"/>
              </w:rPr>
              <w:t>.</w:t>
            </w:r>
          </w:p>
        </w:tc>
      </w:tr>
      <w:tr w:rsidR="009D7832" w:rsidRPr="00210CBA" w:rsidTr="00E30F0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10CBA" w:rsidRDefault="009D7832" w:rsidP="000F23B5">
            <w:pPr>
              <w:spacing w:after="0" w:line="240" w:lineRule="auto"/>
              <w:rPr>
                <w:rFonts w:ascii="Sylfaen" w:hAnsi="Sylfaen" w:cs="Sylfaen"/>
                <w:b/>
                <w:bCs/>
                <w:color w:val="943634" w:themeColor="accent2" w:themeShade="BF"/>
                <w:sz w:val="20"/>
                <w:szCs w:val="20"/>
                <w:lang w:val="ka-GE"/>
              </w:rPr>
            </w:pPr>
            <w:r w:rsidRPr="00210CBA">
              <w:rPr>
                <w:rFonts w:ascii="Sylfaen" w:hAnsi="Sylfaen" w:cs="Sylfaen"/>
                <w:b/>
                <w:bCs/>
                <w:sz w:val="20"/>
                <w:szCs w:val="20"/>
                <w:lang w:val="ka-GE"/>
              </w:rPr>
              <w:lastRenderedPageBreak/>
              <w:t>დასაქმების სფეროები</w:t>
            </w:r>
          </w:p>
        </w:tc>
      </w:tr>
      <w:tr w:rsidR="009D7832" w:rsidRPr="00210CBA" w:rsidTr="00E30F09">
        <w:tc>
          <w:tcPr>
            <w:tcW w:w="10598" w:type="dxa"/>
            <w:gridSpan w:val="4"/>
            <w:tcBorders>
              <w:top w:val="single" w:sz="18" w:space="0" w:color="auto"/>
              <w:left w:val="single" w:sz="18" w:space="0" w:color="auto"/>
              <w:bottom w:val="single" w:sz="18" w:space="0" w:color="auto"/>
              <w:right w:val="single" w:sz="18" w:space="0" w:color="auto"/>
            </w:tcBorders>
          </w:tcPr>
          <w:p w:rsidR="00815E2C" w:rsidRPr="00210CBA" w:rsidRDefault="00815E2C" w:rsidP="000F23B5">
            <w:pPr>
              <w:spacing w:after="0" w:line="240" w:lineRule="auto"/>
              <w:ind w:firstLine="330"/>
              <w:jc w:val="both"/>
              <w:rPr>
                <w:rFonts w:ascii="AcadNusx" w:hAnsi="AcadNusx"/>
                <w:sz w:val="20"/>
                <w:szCs w:val="20"/>
              </w:rPr>
            </w:pPr>
            <w:r w:rsidRPr="00210CBA">
              <w:rPr>
                <w:rFonts w:ascii="Sylfaen" w:hAnsi="Sylfaen"/>
                <w:sz w:val="20"/>
                <w:szCs w:val="20"/>
                <w:lang w:val="af-ZA"/>
              </w:rPr>
              <w:t xml:space="preserve">კურსდამთავრებულის </w:t>
            </w:r>
            <w:r w:rsidRPr="00210CBA">
              <w:rPr>
                <w:rFonts w:ascii="Sylfaen" w:hAnsi="Sylfaen"/>
                <w:b/>
                <w:sz w:val="20"/>
                <w:szCs w:val="20"/>
                <w:lang w:val="ka-GE"/>
              </w:rPr>
              <w:t>–</w:t>
            </w:r>
            <w:r w:rsidRPr="00210CBA">
              <w:rPr>
                <w:rFonts w:ascii="Sylfaen" w:hAnsi="Sylfaen"/>
                <w:sz w:val="20"/>
                <w:szCs w:val="20"/>
                <w:lang w:val="ka-GE"/>
              </w:rPr>
              <w:t xml:space="preserve"> სასურსათო ტექნოლოგიის</w:t>
            </w:r>
            <w:r w:rsidRPr="00210CBA">
              <w:rPr>
                <w:rFonts w:ascii="Sylfaen" w:hAnsi="Sylfaen"/>
                <w:color w:val="FF0000"/>
                <w:sz w:val="20"/>
                <w:szCs w:val="20"/>
                <w:lang w:val="ka-GE"/>
              </w:rPr>
              <w:t xml:space="preserve"> </w:t>
            </w:r>
            <w:r w:rsidRPr="00210CBA">
              <w:rPr>
                <w:rFonts w:ascii="Sylfaen" w:hAnsi="Sylfaen"/>
                <w:sz w:val="20"/>
                <w:szCs w:val="20"/>
                <w:lang w:val="af-ZA"/>
              </w:rPr>
              <w:t xml:space="preserve"> მაგისტრის</w:t>
            </w:r>
            <w:r w:rsidRPr="00210CBA">
              <w:rPr>
                <w:rFonts w:ascii="Sylfaen" w:hAnsi="Sylfaen"/>
                <w:sz w:val="20"/>
                <w:szCs w:val="20"/>
                <w:lang w:val="ka-GE"/>
              </w:rPr>
              <w:t xml:space="preserve"> პოტენციური დასაქმების საწარმოები და ორგანიზაციებია:</w:t>
            </w:r>
          </w:p>
          <w:p w:rsidR="00815E2C" w:rsidRPr="00210CBA" w:rsidRDefault="00815E2C" w:rsidP="000F23B5">
            <w:pPr>
              <w:numPr>
                <w:ilvl w:val="0"/>
                <w:numId w:val="14"/>
              </w:numPr>
              <w:tabs>
                <w:tab w:val="clear" w:pos="1185"/>
              </w:tabs>
              <w:spacing w:after="0" w:line="240" w:lineRule="auto"/>
              <w:ind w:left="567" w:hanging="283"/>
              <w:jc w:val="both"/>
              <w:rPr>
                <w:rFonts w:ascii="AcadNusx" w:hAnsi="AcadNusx" w:cs="AcadNusx"/>
                <w:sz w:val="20"/>
                <w:szCs w:val="20"/>
              </w:rPr>
            </w:pPr>
            <w:r w:rsidRPr="00210CBA">
              <w:rPr>
                <w:rFonts w:ascii="Sylfaen" w:hAnsi="Sylfaen" w:cs="Sylfaen"/>
                <w:sz w:val="20"/>
                <w:szCs w:val="20"/>
              </w:rPr>
              <w:t>ჩაის</w:t>
            </w:r>
            <w:r w:rsidRPr="00210CBA">
              <w:rPr>
                <w:rFonts w:ascii="AcadNusx" w:hAnsi="AcadNusx" w:cs="AcadNusx"/>
                <w:sz w:val="20"/>
                <w:szCs w:val="20"/>
              </w:rPr>
              <w:t xml:space="preserve"> </w:t>
            </w:r>
            <w:r w:rsidRPr="00210CBA">
              <w:rPr>
                <w:rFonts w:ascii="Sylfaen" w:hAnsi="Sylfaen" w:cs="Sylfaen"/>
                <w:sz w:val="20"/>
                <w:szCs w:val="20"/>
              </w:rPr>
              <w:t>პირველად</w:t>
            </w:r>
            <w:r w:rsidR="001202F6" w:rsidRPr="00210CBA">
              <w:rPr>
                <w:rFonts w:ascii="Sylfaen" w:hAnsi="Sylfaen" w:cs="Sylfaen"/>
                <w:sz w:val="20"/>
                <w:szCs w:val="20"/>
                <w:lang w:val="ka-GE"/>
              </w:rPr>
              <w:t>ი</w:t>
            </w:r>
            <w:r w:rsidRPr="00210CBA">
              <w:rPr>
                <w:rFonts w:ascii="AcadNusx" w:hAnsi="AcadNusx" w:cs="AcadNusx"/>
                <w:sz w:val="20"/>
                <w:szCs w:val="20"/>
              </w:rPr>
              <w:t xml:space="preserve"> </w:t>
            </w:r>
            <w:r w:rsidRPr="00210CBA">
              <w:rPr>
                <w:rFonts w:ascii="Sylfaen" w:hAnsi="Sylfaen" w:cs="Sylfaen"/>
                <w:sz w:val="20"/>
                <w:szCs w:val="20"/>
              </w:rPr>
              <w:t>და</w:t>
            </w:r>
            <w:r w:rsidRPr="00210CBA">
              <w:rPr>
                <w:rFonts w:ascii="AcadNusx" w:hAnsi="AcadNusx" w:cs="AcadNusx"/>
                <w:sz w:val="20"/>
                <w:szCs w:val="20"/>
              </w:rPr>
              <w:t xml:space="preserve"> </w:t>
            </w:r>
            <w:r w:rsidRPr="00210CBA">
              <w:rPr>
                <w:rFonts w:ascii="Sylfaen" w:hAnsi="Sylfaen" w:cs="Sylfaen"/>
                <w:sz w:val="20"/>
                <w:szCs w:val="20"/>
              </w:rPr>
              <w:t>ჩაის</w:t>
            </w:r>
            <w:r w:rsidRPr="00210CBA">
              <w:rPr>
                <w:rFonts w:ascii="AcadNusx" w:hAnsi="AcadNusx" w:cs="AcadNusx"/>
                <w:sz w:val="20"/>
                <w:szCs w:val="20"/>
              </w:rPr>
              <w:t xml:space="preserve"> </w:t>
            </w:r>
            <w:r w:rsidRPr="00210CBA">
              <w:rPr>
                <w:rFonts w:ascii="Sylfaen" w:hAnsi="Sylfaen" w:cs="Sylfaen"/>
                <w:sz w:val="20"/>
                <w:szCs w:val="20"/>
              </w:rPr>
              <w:t>გადამწონ</w:t>
            </w:r>
            <w:r w:rsidRPr="00210CBA">
              <w:rPr>
                <w:rFonts w:ascii="Sylfaen" w:hAnsi="Sylfaen" w:cs="Sylfaen"/>
                <w:sz w:val="20"/>
                <w:szCs w:val="20"/>
                <w:lang w:val="ka-GE"/>
              </w:rPr>
              <w:t>ი</w:t>
            </w:r>
            <w:r w:rsidRPr="00210CBA">
              <w:rPr>
                <w:rFonts w:ascii="AcadNusx" w:hAnsi="AcadNusx" w:cs="AcadNusx"/>
                <w:sz w:val="20"/>
                <w:szCs w:val="20"/>
              </w:rPr>
              <w:t xml:space="preserve"> </w:t>
            </w:r>
            <w:r w:rsidRPr="00210CBA">
              <w:rPr>
                <w:rFonts w:ascii="Sylfaen" w:hAnsi="Sylfaen" w:cs="Sylfaen"/>
                <w:sz w:val="20"/>
                <w:szCs w:val="20"/>
              </w:rPr>
              <w:t>ფაბრიკები</w:t>
            </w:r>
            <w:r w:rsidRPr="00210CBA">
              <w:rPr>
                <w:rFonts w:ascii="AcadNusx" w:hAnsi="AcadNusx" w:cs="AcadNusx"/>
                <w:sz w:val="20"/>
                <w:szCs w:val="20"/>
              </w:rPr>
              <w:t>;</w:t>
            </w:r>
          </w:p>
          <w:p w:rsidR="00815E2C" w:rsidRPr="00210CBA" w:rsidRDefault="00815E2C" w:rsidP="000F23B5">
            <w:pPr>
              <w:numPr>
                <w:ilvl w:val="0"/>
                <w:numId w:val="14"/>
              </w:numPr>
              <w:tabs>
                <w:tab w:val="clear" w:pos="1185"/>
              </w:tabs>
              <w:spacing w:after="0" w:line="240" w:lineRule="auto"/>
              <w:ind w:left="567" w:hanging="283"/>
              <w:jc w:val="both"/>
              <w:rPr>
                <w:rFonts w:ascii="Sylfaen" w:hAnsi="Sylfaen" w:cs="Sylfaen"/>
                <w:sz w:val="20"/>
                <w:szCs w:val="20"/>
              </w:rPr>
            </w:pPr>
            <w:r w:rsidRPr="00210CBA">
              <w:rPr>
                <w:rFonts w:ascii="Sylfaen" w:hAnsi="Sylfaen" w:cs="Sylfaen"/>
                <w:sz w:val="20"/>
                <w:szCs w:val="20"/>
              </w:rPr>
              <w:t>ხილისა</w:t>
            </w:r>
            <w:r w:rsidRPr="00210CBA">
              <w:rPr>
                <w:rFonts w:ascii="AcadNusx" w:hAnsi="AcadNusx" w:cs="AcadNusx"/>
                <w:sz w:val="20"/>
                <w:szCs w:val="20"/>
              </w:rPr>
              <w:t xml:space="preserve"> </w:t>
            </w:r>
            <w:r w:rsidRPr="00210CBA">
              <w:rPr>
                <w:rFonts w:ascii="Sylfaen" w:hAnsi="Sylfaen" w:cs="Sylfaen"/>
                <w:sz w:val="20"/>
                <w:szCs w:val="20"/>
              </w:rPr>
              <w:t>და</w:t>
            </w:r>
            <w:r w:rsidRPr="00210CBA">
              <w:rPr>
                <w:rFonts w:ascii="AcadNusx" w:hAnsi="AcadNusx" w:cs="AcadNusx"/>
                <w:sz w:val="20"/>
                <w:szCs w:val="20"/>
              </w:rPr>
              <w:t xml:space="preserve"> </w:t>
            </w:r>
            <w:r w:rsidRPr="00210CBA">
              <w:rPr>
                <w:rFonts w:ascii="Sylfaen" w:hAnsi="Sylfaen" w:cs="Sylfaen"/>
                <w:sz w:val="20"/>
                <w:szCs w:val="20"/>
              </w:rPr>
              <w:t>ბოსტნეულის</w:t>
            </w:r>
            <w:r w:rsidRPr="00210CBA">
              <w:rPr>
                <w:rFonts w:ascii="AcadNusx" w:hAnsi="AcadNusx" w:cs="AcadNusx"/>
                <w:sz w:val="20"/>
                <w:szCs w:val="20"/>
              </w:rPr>
              <w:t xml:space="preserve"> </w:t>
            </w:r>
            <w:r w:rsidRPr="00210CBA">
              <w:rPr>
                <w:rFonts w:ascii="Sylfaen" w:hAnsi="Sylfaen" w:cs="Sylfaen"/>
                <w:sz w:val="20"/>
                <w:szCs w:val="20"/>
              </w:rPr>
              <w:t>საკონსერვო</w:t>
            </w:r>
            <w:r w:rsidRPr="00210CBA">
              <w:rPr>
                <w:rFonts w:ascii="AcadNusx" w:hAnsi="AcadNusx" w:cs="AcadNusx"/>
                <w:sz w:val="20"/>
                <w:szCs w:val="20"/>
              </w:rPr>
              <w:t xml:space="preserve"> </w:t>
            </w:r>
            <w:r w:rsidRPr="00210CBA">
              <w:rPr>
                <w:rFonts w:ascii="Sylfaen" w:hAnsi="Sylfaen" w:cs="Sylfaen"/>
                <w:sz w:val="20"/>
                <w:szCs w:val="20"/>
              </w:rPr>
              <w:t>საწარმოები;</w:t>
            </w:r>
          </w:p>
          <w:p w:rsidR="00815E2C" w:rsidRPr="00210CBA" w:rsidRDefault="00815E2C" w:rsidP="000F23B5">
            <w:pPr>
              <w:numPr>
                <w:ilvl w:val="0"/>
                <w:numId w:val="14"/>
              </w:numPr>
              <w:tabs>
                <w:tab w:val="clear" w:pos="1185"/>
              </w:tabs>
              <w:spacing w:after="0" w:line="240" w:lineRule="auto"/>
              <w:ind w:left="567" w:hanging="283"/>
              <w:jc w:val="both"/>
              <w:rPr>
                <w:rFonts w:ascii="Sylfaen" w:hAnsi="Sylfaen" w:cs="Sylfaen"/>
                <w:sz w:val="20"/>
                <w:szCs w:val="20"/>
              </w:rPr>
            </w:pPr>
            <w:r w:rsidRPr="00210CBA">
              <w:rPr>
                <w:rFonts w:ascii="Sylfaen" w:hAnsi="Sylfaen" w:cs="Sylfaen"/>
                <w:sz w:val="20"/>
                <w:szCs w:val="20"/>
              </w:rPr>
              <w:t>ეთერზეთების</w:t>
            </w:r>
            <w:r w:rsidRPr="00210CBA">
              <w:rPr>
                <w:rFonts w:ascii="AcadNusx" w:hAnsi="AcadNusx" w:cs="AcadNusx"/>
                <w:sz w:val="20"/>
                <w:szCs w:val="20"/>
              </w:rPr>
              <w:t xml:space="preserve"> </w:t>
            </w:r>
            <w:r w:rsidRPr="00210CBA">
              <w:rPr>
                <w:rFonts w:ascii="Sylfaen" w:hAnsi="Sylfaen" w:cs="Sylfaen"/>
                <w:sz w:val="20"/>
                <w:szCs w:val="20"/>
              </w:rPr>
              <w:t>ქარხნები;</w:t>
            </w:r>
          </w:p>
          <w:p w:rsidR="00815E2C" w:rsidRPr="00210CBA" w:rsidRDefault="00815E2C" w:rsidP="000F23B5">
            <w:pPr>
              <w:numPr>
                <w:ilvl w:val="0"/>
                <w:numId w:val="14"/>
              </w:numPr>
              <w:tabs>
                <w:tab w:val="clear" w:pos="1185"/>
              </w:tabs>
              <w:spacing w:after="0" w:line="240" w:lineRule="auto"/>
              <w:ind w:left="567" w:hanging="283"/>
              <w:jc w:val="both"/>
              <w:rPr>
                <w:rFonts w:ascii="Sylfaen" w:hAnsi="Sylfaen" w:cs="Sylfaen"/>
                <w:sz w:val="20"/>
                <w:szCs w:val="20"/>
              </w:rPr>
            </w:pPr>
            <w:r w:rsidRPr="00210CBA">
              <w:rPr>
                <w:rFonts w:ascii="Sylfaen" w:hAnsi="Sylfaen" w:cs="Sylfaen"/>
                <w:sz w:val="20"/>
                <w:szCs w:val="20"/>
              </w:rPr>
              <w:t>თამბაქოს</w:t>
            </w:r>
            <w:r w:rsidRPr="00210CBA">
              <w:rPr>
                <w:rFonts w:ascii="AcadNusx" w:hAnsi="AcadNusx" w:cs="AcadNusx"/>
                <w:sz w:val="20"/>
                <w:szCs w:val="20"/>
              </w:rPr>
              <w:t xml:space="preserve"> </w:t>
            </w:r>
            <w:r w:rsidRPr="00210CBA">
              <w:rPr>
                <w:rFonts w:ascii="Sylfaen" w:hAnsi="Sylfaen" w:cs="Sylfaen"/>
                <w:sz w:val="20"/>
                <w:szCs w:val="20"/>
              </w:rPr>
              <w:t>ფაბრიკები</w:t>
            </w:r>
            <w:r w:rsidRPr="00210CBA">
              <w:rPr>
                <w:rFonts w:ascii="AcadNusx" w:hAnsi="AcadNusx" w:cs="AcadNusx"/>
                <w:sz w:val="20"/>
                <w:szCs w:val="20"/>
              </w:rPr>
              <w:t xml:space="preserve"> – </w:t>
            </w:r>
            <w:r w:rsidRPr="00210CBA">
              <w:rPr>
                <w:rFonts w:ascii="Sylfaen" w:hAnsi="Sylfaen" w:cs="Sylfaen"/>
                <w:sz w:val="20"/>
                <w:szCs w:val="20"/>
              </w:rPr>
              <w:t>პირველადი</w:t>
            </w:r>
            <w:r w:rsidRPr="00210CBA">
              <w:rPr>
                <w:rFonts w:ascii="AcadNusx" w:hAnsi="AcadNusx" w:cs="AcadNusx"/>
                <w:sz w:val="20"/>
                <w:szCs w:val="20"/>
              </w:rPr>
              <w:t xml:space="preserve"> </w:t>
            </w:r>
            <w:r w:rsidRPr="00210CBA">
              <w:rPr>
                <w:rFonts w:ascii="Sylfaen" w:hAnsi="Sylfaen" w:cs="Sylfaen"/>
                <w:sz w:val="20"/>
                <w:szCs w:val="20"/>
              </w:rPr>
              <w:t>და</w:t>
            </w:r>
            <w:r w:rsidRPr="00210CBA">
              <w:rPr>
                <w:rFonts w:ascii="AcadNusx" w:hAnsi="AcadNusx" w:cs="AcadNusx"/>
                <w:sz w:val="20"/>
                <w:szCs w:val="20"/>
              </w:rPr>
              <w:t xml:space="preserve"> </w:t>
            </w:r>
            <w:r w:rsidRPr="00210CBA">
              <w:rPr>
                <w:rFonts w:ascii="Sylfaen" w:hAnsi="Sylfaen" w:cs="Sylfaen"/>
                <w:sz w:val="20"/>
                <w:szCs w:val="20"/>
              </w:rPr>
              <w:t>მეორადი</w:t>
            </w:r>
            <w:r w:rsidRPr="00210CBA">
              <w:rPr>
                <w:rFonts w:ascii="AcadNusx" w:hAnsi="AcadNusx" w:cs="AcadNusx"/>
                <w:sz w:val="20"/>
                <w:szCs w:val="20"/>
              </w:rPr>
              <w:t xml:space="preserve"> </w:t>
            </w:r>
            <w:r w:rsidRPr="00210CBA">
              <w:rPr>
                <w:rFonts w:ascii="Sylfaen" w:hAnsi="Sylfaen" w:cs="Sylfaen"/>
                <w:sz w:val="20"/>
                <w:szCs w:val="20"/>
              </w:rPr>
              <w:t>წარმოების;</w:t>
            </w:r>
          </w:p>
          <w:p w:rsidR="00815E2C" w:rsidRPr="00210CBA" w:rsidRDefault="00815E2C" w:rsidP="000F23B5">
            <w:pPr>
              <w:numPr>
                <w:ilvl w:val="0"/>
                <w:numId w:val="14"/>
              </w:numPr>
              <w:tabs>
                <w:tab w:val="clear" w:pos="1185"/>
              </w:tabs>
              <w:spacing w:after="0" w:line="240" w:lineRule="auto"/>
              <w:ind w:left="567" w:hanging="283"/>
              <w:jc w:val="both"/>
              <w:rPr>
                <w:rFonts w:ascii="Sylfaen" w:hAnsi="Sylfaen" w:cs="AcadNusx"/>
                <w:sz w:val="20"/>
                <w:szCs w:val="20"/>
                <w:lang w:val="af-ZA"/>
              </w:rPr>
            </w:pPr>
            <w:r w:rsidRPr="00210CBA">
              <w:rPr>
                <w:rFonts w:ascii="Sylfaen" w:hAnsi="Sylfaen" w:cs="AcadNusx"/>
                <w:sz w:val="20"/>
                <w:szCs w:val="20"/>
                <w:lang w:val="ka-GE"/>
              </w:rPr>
              <w:t>დარგის შესაბამის სამეცნიერო დაწესებულებ</w:t>
            </w:r>
            <w:r w:rsidRPr="00210CBA">
              <w:rPr>
                <w:rFonts w:ascii="Sylfaen" w:hAnsi="Sylfaen" w:cs="AcadNusx"/>
                <w:sz w:val="20"/>
                <w:szCs w:val="20"/>
                <w:lang w:val="af-ZA"/>
              </w:rPr>
              <w:t>ები;</w:t>
            </w:r>
          </w:p>
          <w:p w:rsidR="00815E2C" w:rsidRPr="00210CBA" w:rsidRDefault="00815E2C" w:rsidP="000F23B5">
            <w:pPr>
              <w:numPr>
                <w:ilvl w:val="0"/>
                <w:numId w:val="14"/>
              </w:numPr>
              <w:tabs>
                <w:tab w:val="clear" w:pos="1185"/>
              </w:tabs>
              <w:spacing w:after="0" w:line="240" w:lineRule="auto"/>
              <w:ind w:left="567" w:hanging="283"/>
              <w:jc w:val="both"/>
              <w:rPr>
                <w:rFonts w:ascii="Sylfaen" w:hAnsi="Sylfaen" w:cs="AcadNusx"/>
                <w:sz w:val="20"/>
                <w:szCs w:val="20"/>
                <w:lang w:val="af-ZA"/>
              </w:rPr>
            </w:pPr>
            <w:r w:rsidRPr="00210CBA">
              <w:rPr>
                <w:rFonts w:ascii="Sylfaen" w:hAnsi="Sylfaen" w:cs="AcadNusx"/>
                <w:sz w:val="20"/>
                <w:szCs w:val="20"/>
                <w:lang w:val="af-ZA"/>
              </w:rPr>
              <w:t>პროფესიული განათლებისა და უმაღლესი განათლების სასწავლებლები</w:t>
            </w:r>
          </w:p>
          <w:p w:rsidR="00815E2C" w:rsidRPr="00210CBA" w:rsidRDefault="00815E2C" w:rsidP="000F23B5">
            <w:pPr>
              <w:numPr>
                <w:ilvl w:val="0"/>
                <w:numId w:val="14"/>
              </w:numPr>
              <w:tabs>
                <w:tab w:val="clear" w:pos="1185"/>
              </w:tabs>
              <w:spacing w:after="0" w:line="240" w:lineRule="auto"/>
              <w:ind w:left="567" w:hanging="283"/>
              <w:jc w:val="both"/>
              <w:rPr>
                <w:rFonts w:ascii="Sylfaen" w:hAnsi="Sylfaen" w:cs="AcadNusx"/>
                <w:sz w:val="20"/>
                <w:szCs w:val="20"/>
                <w:lang w:val="af-ZA"/>
              </w:rPr>
            </w:pPr>
            <w:r w:rsidRPr="00210CBA">
              <w:rPr>
                <w:rFonts w:ascii="Sylfaen" w:hAnsi="Sylfaen" w:cs="AcadNusx"/>
                <w:sz w:val="20"/>
                <w:szCs w:val="20"/>
                <w:lang w:val="ka-GE"/>
              </w:rPr>
              <w:t>სოფლის მეურნეობის სამინისტრო</w:t>
            </w:r>
            <w:r w:rsidRPr="00210CBA">
              <w:rPr>
                <w:rFonts w:ascii="Sylfaen" w:hAnsi="Sylfaen" w:cs="AcadNusx"/>
                <w:sz w:val="20"/>
                <w:szCs w:val="20"/>
                <w:lang w:val="af-ZA"/>
              </w:rPr>
              <w:t xml:space="preserve"> და</w:t>
            </w:r>
            <w:r w:rsidRPr="00210CBA">
              <w:rPr>
                <w:rFonts w:ascii="Sylfaen" w:hAnsi="Sylfaen" w:cs="AcadNusx"/>
                <w:sz w:val="20"/>
                <w:szCs w:val="20"/>
                <w:lang w:val="ka-GE"/>
              </w:rPr>
              <w:t xml:space="preserve"> საერთაშორისო ორგანიზაციე</w:t>
            </w:r>
            <w:r w:rsidRPr="00210CBA">
              <w:rPr>
                <w:rFonts w:ascii="Sylfaen" w:hAnsi="Sylfaen" w:cs="AcadNusx"/>
                <w:sz w:val="20"/>
                <w:szCs w:val="20"/>
                <w:lang w:val="af-ZA"/>
              </w:rPr>
              <w:t>ბი;</w:t>
            </w:r>
          </w:p>
          <w:p w:rsidR="009D7832" w:rsidRPr="00144231" w:rsidRDefault="00815E2C" w:rsidP="000F23B5">
            <w:pPr>
              <w:numPr>
                <w:ilvl w:val="0"/>
                <w:numId w:val="14"/>
              </w:numPr>
              <w:tabs>
                <w:tab w:val="clear" w:pos="1185"/>
              </w:tabs>
              <w:spacing w:after="0" w:line="240" w:lineRule="auto"/>
              <w:ind w:left="567" w:hanging="283"/>
              <w:jc w:val="both"/>
              <w:rPr>
                <w:rFonts w:ascii="Sylfaen" w:hAnsi="Sylfaen" w:cs="AcadNusx"/>
                <w:sz w:val="20"/>
                <w:szCs w:val="20"/>
                <w:lang w:val="af-ZA"/>
              </w:rPr>
            </w:pPr>
            <w:r w:rsidRPr="00210CBA">
              <w:rPr>
                <w:rFonts w:ascii="Sylfaen" w:hAnsi="Sylfaen"/>
                <w:sz w:val="20"/>
                <w:szCs w:val="20"/>
                <w:lang w:val="af-ZA"/>
              </w:rPr>
              <w:t>კვების პროდუქტების უსაფრთხოების უზრუნველყოფის სამსახური;</w:t>
            </w:r>
          </w:p>
        </w:tc>
      </w:tr>
      <w:tr w:rsidR="009D7832" w:rsidRPr="00210CBA" w:rsidTr="00E30F0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10CBA" w:rsidRDefault="009D7832" w:rsidP="000F23B5">
            <w:pPr>
              <w:spacing w:after="0" w:line="240" w:lineRule="auto"/>
              <w:rPr>
                <w:rFonts w:ascii="Sylfaen" w:hAnsi="Sylfaen" w:cs="Sylfaen"/>
                <w:b/>
                <w:bCs/>
                <w:color w:val="943634" w:themeColor="accent2" w:themeShade="BF"/>
                <w:sz w:val="20"/>
                <w:szCs w:val="20"/>
                <w:lang w:val="ka-GE"/>
              </w:rPr>
            </w:pPr>
            <w:r w:rsidRPr="00210CBA">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210CBA" w:rsidTr="00E30F09">
        <w:tc>
          <w:tcPr>
            <w:tcW w:w="10598" w:type="dxa"/>
            <w:gridSpan w:val="4"/>
            <w:tcBorders>
              <w:top w:val="single" w:sz="18" w:space="0" w:color="auto"/>
              <w:left w:val="single" w:sz="18" w:space="0" w:color="auto"/>
              <w:bottom w:val="single" w:sz="18" w:space="0" w:color="auto"/>
              <w:right w:val="single" w:sz="18" w:space="0" w:color="auto"/>
            </w:tcBorders>
          </w:tcPr>
          <w:p w:rsidR="00144231" w:rsidRPr="00144231" w:rsidRDefault="00144231" w:rsidP="000F23B5">
            <w:pPr>
              <w:pStyle w:val="ListParagraph"/>
              <w:numPr>
                <w:ilvl w:val="0"/>
                <w:numId w:val="23"/>
              </w:numPr>
              <w:spacing w:after="0" w:line="240" w:lineRule="auto"/>
              <w:jc w:val="both"/>
              <w:rPr>
                <w:rFonts w:ascii="Sylfaen" w:hAnsi="Sylfaen"/>
                <w:sz w:val="20"/>
                <w:szCs w:val="20"/>
                <w:lang w:val="ka-GE"/>
              </w:rPr>
            </w:pPr>
            <w:r w:rsidRPr="00144231">
              <w:rPr>
                <w:rFonts w:ascii="Sylfaen" w:hAnsi="Sylfaen" w:cs="Sylfaen"/>
                <w:b/>
                <w:sz w:val="20"/>
                <w:szCs w:val="20"/>
                <w:lang w:val="ka-GE"/>
              </w:rPr>
              <w:t>აუცილებელი</w:t>
            </w:r>
            <w:r w:rsidRPr="00144231">
              <w:rPr>
                <w:rFonts w:ascii="Sylfaen" w:hAnsi="Sylfaen"/>
                <w:b/>
                <w:sz w:val="20"/>
                <w:szCs w:val="20"/>
                <w:lang w:val="ka-GE"/>
              </w:rPr>
              <w:t xml:space="preserve"> ადამიანური რესურსი:</w:t>
            </w:r>
          </w:p>
          <w:p w:rsidR="00815E2C" w:rsidRDefault="00815E2C" w:rsidP="000F23B5">
            <w:pPr>
              <w:spacing w:after="0" w:line="240" w:lineRule="auto"/>
              <w:ind w:firstLine="284"/>
              <w:jc w:val="both"/>
              <w:rPr>
                <w:rFonts w:ascii="Sylfaen" w:hAnsi="Sylfaen"/>
                <w:sz w:val="20"/>
                <w:szCs w:val="20"/>
                <w:lang w:val="af-ZA"/>
              </w:rPr>
            </w:pPr>
            <w:r w:rsidRPr="00210CBA">
              <w:rPr>
                <w:rFonts w:ascii="Sylfaen" w:hAnsi="Sylfaen"/>
                <w:sz w:val="20"/>
                <w:szCs w:val="20"/>
                <w:lang w:val="ka-GE"/>
              </w:rPr>
              <w:t>მაგისტრანტის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w:t>
            </w:r>
            <w:r w:rsidRPr="00210CBA">
              <w:rPr>
                <w:rFonts w:ascii="Sylfaen" w:hAnsi="Sylfaen"/>
                <w:sz w:val="20"/>
                <w:szCs w:val="20"/>
                <w:lang w:val="af-ZA"/>
              </w:rPr>
              <w:t>ა</w:t>
            </w:r>
            <w:r w:rsidRPr="00210CBA">
              <w:rPr>
                <w:rFonts w:ascii="Sylfaen" w:hAnsi="Sylfaen"/>
                <w:sz w:val="20"/>
                <w:szCs w:val="20"/>
                <w:lang w:val="ka-GE"/>
              </w:rPr>
              <w:t xml:space="preserve"> შესაბამისი პროფილის აკადემიური ხარისხის მქონე</w:t>
            </w:r>
            <w:r w:rsidRPr="00210CBA">
              <w:rPr>
                <w:rFonts w:ascii="Sylfaen" w:hAnsi="Sylfaen"/>
                <w:sz w:val="20"/>
                <w:szCs w:val="20"/>
                <w:lang w:val="af-ZA"/>
              </w:rPr>
              <w:t xml:space="preserve"> 1</w:t>
            </w:r>
            <w:r w:rsidR="00322EC0">
              <w:rPr>
                <w:rFonts w:ascii="Sylfaen" w:hAnsi="Sylfaen"/>
                <w:sz w:val="20"/>
                <w:szCs w:val="20"/>
              </w:rPr>
              <w:t>6</w:t>
            </w:r>
            <w:r w:rsidRPr="00210CBA">
              <w:rPr>
                <w:rFonts w:ascii="Sylfaen" w:hAnsi="Sylfaen"/>
                <w:sz w:val="20"/>
                <w:szCs w:val="20"/>
              </w:rPr>
              <w:t xml:space="preserve"> </w:t>
            </w:r>
            <w:r w:rsidRPr="00210CBA">
              <w:rPr>
                <w:rFonts w:ascii="Sylfaen" w:hAnsi="Sylfaen"/>
                <w:sz w:val="20"/>
                <w:szCs w:val="20"/>
                <w:lang w:val="ka-GE"/>
              </w:rPr>
              <w:t>სპეციალისტი</w:t>
            </w:r>
            <w:r w:rsidRPr="00210CBA">
              <w:rPr>
                <w:rFonts w:ascii="Sylfaen" w:hAnsi="Sylfaen"/>
                <w:sz w:val="20"/>
                <w:szCs w:val="20"/>
                <w:lang w:val="af-ZA"/>
              </w:rPr>
              <w:t xml:space="preserve">: </w:t>
            </w:r>
            <w:r w:rsidR="00442871" w:rsidRPr="00210CBA">
              <w:rPr>
                <w:rFonts w:ascii="Sylfaen" w:hAnsi="Sylfaen"/>
                <w:sz w:val="20"/>
                <w:szCs w:val="20"/>
                <w:lang w:val="ka-GE"/>
              </w:rPr>
              <w:t>2</w:t>
            </w:r>
            <w:r w:rsidRPr="00210CBA">
              <w:rPr>
                <w:rFonts w:ascii="Sylfaen" w:hAnsi="Sylfaen"/>
                <w:sz w:val="20"/>
                <w:szCs w:val="20"/>
                <w:lang w:val="af-ZA"/>
              </w:rPr>
              <w:t xml:space="preserve"> </w:t>
            </w:r>
            <w:r w:rsidRPr="00210CBA">
              <w:rPr>
                <w:rFonts w:ascii="Sylfaen" w:hAnsi="Sylfaen"/>
                <w:sz w:val="20"/>
                <w:szCs w:val="20"/>
                <w:lang w:val="ka-GE"/>
              </w:rPr>
              <w:t xml:space="preserve">პროფესორი, </w:t>
            </w:r>
            <w:r w:rsidR="004C4016">
              <w:rPr>
                <w:rFonts w:ascii="Sylfaen" w:hAnsi="Sylfaen"/>
                <w:sz w:val="20"/>
                <w:szCs w:val="20"/>
                <w:lang w:val="ka-GE"/>
              </w:rPr>
              <w:t>9</w:t>
            </w:r>
            <w:r w:rsidR="00891551" w:rsidRPr="00210CBA">
              <w:rPr>
                <w:rFonts w:ascii="Sylfaen" w:hAnsi="Sylfaen"/>
                <w:sz w:val="20"/>
                <w:szCs w:val="20"/>
              </w:rPr>
              <w:t xml:space="preserve"> </w:t>
            </w:r>
            <w:r w:rsidRPr="00210CBA">
              <w:rPr>
                <w:rFonts w:ascii="Sylfaen" w:hAnsi="Sylfaen"/>
                <w:sz w:val="20"/>
                <w:szCs w:val="20"/>
                <w:lang w:val="ka-GE"/>
              </w:rPr>
              <w:t xml:space="preserve">ასოცირებული პროფესორი, </w:t>
            </w:r>
            <w:r w:rsidR="00823028">
              <w:rPr>
                <w:rFonts w:ascii="Sylfaen" w:hAnsi="Sylfaen"/>
                <w:sz w:val="20"/>
                <w:szCs w:val="20"/>
                <w:lang w:val="ka-GE"/>
              </w:rPr>
              <w:t xml:space="preserve">1 ასისტენტ პროფესორი, </w:t>
            </w:r>
            <w:r w:rsidR="004C4016">
              <w:rPr>
                <w:rFonts w:ascii="Sylfaen" w:hAnsi="Sylfaen"/>
                <w:sz w:val="20"/>
                <w:szCs w:val="20"/>
              </w:rPr>
              <w:t>4</w:t>
            </w:r>
            <w:r w:rsidR="00144231">
              <w:rPr>
                <w:rFonts w:ascii="Sylfaen" w:hAnsi="Sylfaen"/>
                <w:sz w:val="20"/>
                <w:szCs w:val="20"/>
              </w:rPr>
              <w:t xml:space="preserve"> მასწავლებელი</w:t>
            </w:r>
            <w:r w:rsidR="00144231">
              <w:rPr>
                <w:rFonts w:ascii="Sylfaen" w:hAnsi="Sylfaen"/>
                <w:sz w:val="20"/>
                <w:szCs w:val="20"/>
                <w:lang w:val="ka-GE"/>
              </w:rPr>
              <w:t xml:space="preserve"> (მათ შორის 3 დოქტორი)</w:t>
            </w:r>
            <w:r w:rsidRPr="00210CBA">
              <w:rPr>
                <w:rFonts w:ascii="Sylfaen" w:hAnsi="Sylfaen"/>
                <w:sz w:val="20"/>
                <w:szCs w:val="20"/>
                <w:lang w:val="ka-GE"/>
              </w:rPr>
              <w:t>, რომელთაც აქვთ პროფესიული საქმიანობის გამოცდილება და პედაგოგიური საქმიანობის პარალელურად ეწევიან</w:t>
            </w:r>
            <w:r w:rsidRPr="00210CBA">
              <w:rPr>
                <w:rFonts w:ascii="Sylfaen" w:hAnsi="Sylfaen"/>
                <w:sz w:val="20"/>
                <w:szCs w:val="20"/>
                <w:lang w:val="af-ZA"/>
              </w:rPr>
              <w:t xml:space="preserve"> </w:t>
            </w:r>
            <w:r w:rsidRPr="00210CBA">
              <w:rPr>
                <w:rFonts w:ascii="Sylfaen" w:hAnsi="Sylfaen"/>
                <w:sz w:val="20"/>
                <w:szCs w:val="20"/>
                <w:lang w:val="ka-GE"/>
              </w:rPr>
              <w:t>სამეცნიერო–კვლევით, პრაქტიკულ და მეთოდურ მუშაობას.</w:t>
            </w:r>
            <w:r w:rsidRPr="00210CBA">
              <w:rPr>
                <w:rFonts w:ascii="Sylfaen" w:hAnsi="Sylfaen"/>
                <w:sz w:val="20"/>
                <w:szCs w:val="20"/>
                <w:lang w:val="af-ZA"/>
              </w:rPr>
              <w:t xml:space="preserve"> </w:t>
            </w:r>
          </w:p>
          <w:p w:rsidR="00144231" w:rsidRPr="00210CBA" w:rsidRDefault="00144231" w:rsidP="000F23B5">
            <w:pPr>
              <w:spacing w:after="0" w:line="240" w:lineRule="auto"/>
              <w:ind w:firstLine="284"/>
              <w:jc w:val="both"/>
              <w:rPr>
                <w:rFonts w:ascii="Sylfaen" w:hAnsi="Sylfaen"/>
                <w:sz w:val="20"/>
                <w:szCs w:val="20"/>
                <w:lang w:val="af-Z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1701"/>
              <w:gridCol w:w="3827"/>
            </w:tblGrid>
            <w:tr w:rsidR="00144231" w:rsidRPr="00546DB7" w:rsidTr="00144231">
              <w:tc>
                <w:tcPr>
                  <w:tcW w:w="2405" w:type="dxa"/>
                  <w:tcBorders>
                    <w:top w:val="single" w:sz="4" w:space="0" w:color="auto"/>
                    <w:left w:val="single" w:sz="4" w:space="0" w:color="auto"/>
                    <w:bottom w:val="single" w:sz="4" w:space="0" w:color="auto"/>
                    <w:right w:val="single" w:sz="4" w:space="0" w:color="auto"/>
                  </w:tcBorders>
                  <w:vAlign w:val="center"/>
                </w:tcPr>
                <w:p w:rsidR="00144231" w:rsidRPr="00546DB7" w:rsidRDefault="00144231" w:rsidP="00193B6C">
                  <w:pPr>
                    <w:framePr w:hSpace="180" w:wrap="around" w:vAnchor="text" w:hAnchor="page" w:x="831" w:y="485"/>
                    <w:spacing w:after="0" w:line="240" w:lineRule="auto"/>
                    <w:ind w:right="42"/>
                    <w:jc w:val="center"/>
                    <w:rPr>
                      <w:rFonts w:ascii="Sylfaen" w:hAnsi="Sylfaen"/>
                      <w:b/>
                      <w:sz w:val="20"/>
                      <w:szCs w:val="20"/>
                      <w:lang w:val="ka-GE"/>
                    </w:rPr>
                  </w:pPr>
                  <w:r>
                    <w:rPr>
                      <w:rFonts w:ascii="Sylfaen" w:hAnsi="Sylfaen"/>
                      <w:b/>
                      <w:sz w:val="20"/>
                      <w:szCs w:val="20"/>
                      <w:lang w:val="ka-GE"/>
                    </w:rPr>
                    <w:t>გვარი, სახელი</w:t>
                  </w:r>
                </w:p>
              </w:tc>
              <w:tc>
                <w:tcPr>
                  <w:tcW w:w="2410" w:type="dxa"/>
                  <w:tcBorders>
                    <w:top w:val="single" w:sz="4" w:space="0" w:color="auto"/>
                    <w:left w:val="single" w:sz="4" w:space="0" w:color="auto"/>
                    <w:bottom w:val="single" w:sz="4" w:space="0" w:color="auto"/>
                    <w:right w:val="single" w:sz="4" w:space="0" w:color="auto"/>
                  </w:tcBorders>
                  <w:vAlign w:val="center"/>
                </w:tcPr>
                <w:p w:rsidR="00144231" w:rsidRPr="00546DB7" w:rsidRDefault="00144231" w:rsidP="00193B6C">
                  <w:pPr>
                    <w:framePr w:hSpace="180" w:wrap="around" w:vAnchor="text" w:hAnchor="page" w:x="831" w:y="485"/>
                    <w:spacing w:after="0" w:line="240" w:lineRule="auto"/>
                    <w:ind w:right="20"/>
                    <w:jc w:val="center"/>
                    <w:rPr>
                      <w:rFonts w:ascii="Sylfaen" w:hAnsi="Sylfaen"/>
                      <w:b/>
                      <w:sz w:val="20"/>
                      <w:szCs w:val="20"/>
                      <w:lang w:val="ka-GE"/>
                    </w:rPr>
                  </w:pPr>
                  <w:r w:rsidRPr="00546DB7">
                    <w:rPr>
                      <w:rFonts w:ascii="Sylfaen" w:hAnsi="Sylfaen"/>
                      <w:b/>
                      <w:sz w:val="20"/>
                      <w:szCs w:val="20"/>
                      <w:lang w:val="ka-GE"/>
                    </w:rPr>
                    <w:t>სამეცნიერო ხარისხი</w:t>
                  </w:r>
                </w:p>
              </w:tc>
              <w:tc>
                <w:tcPr>
                  <w:tcW w:w="1701" w:type="dxa"/>
                  <w:tcBorders>
                    <w:top w:val="single" w:sz="4" w:space="0" w:color="auto"/>
                    <w:left w:val="single" w:sz="4" w:space="0" w:color="auto"/>
                    <w:bottom w:val="single" w:sz="4" w:space="0" w:color="auto"/>
                    <w:right w:val="single" w:sz="4" w:space="0" w:color="auto"/>
                  </w:tcBorders>
                  <w:vAlign w:val="center"/>
                </w:tcPr>
                <w:p w:rsidR="00144231" w:rsidRPr="00546DB7" w:rsidRDefault="00144231" w:rsidP="00193B6C">
                  <w:pPr>
                    <w:framePr w:hSpace="180" w:wrap="around" w:vAnchor="text" w:hAnchor="page" w:x="831" w:y="485"/>
                    <w:spacing w:after="0" w:line="240" w:lineRule="auto"/>
                    <w:ind w:right="-4"/>
                    <w:jc w:val="center"/>
                    <w:rPr>
                      <w:rFonts w:ascii="Sylfaen" w:hAnsi="Sylfaen"/>
                      <w:b/>
                      <w:sz w:val="20"/>
                      <w:szCs w:val="20"/>
                      <w:lang w:val="ka-GE"/>
                    </w:rPr>
                  </w:pPr>
                  <w:r w:rsidRPr="00546DB7">
                    <w:rPr>
                      <w:rFonts w:ascii="Sylfaen" w:hAnsi="Sylfaen"/>
                      <w:b/>
                      <w:sz w:val="20"/>
                      <w:szCs w:val="20"/>
                      <w:lang w:val="ka-GE"/>
                    </w:rPr>
                    <w:t>დაკავებული</w:t>
                  </w:r>
                </w:p>
                <w:p w:rsidR="00144231" w:rsidRPr="00546DB7" w:rsidRDefault="00144231" w:rsidP="00193B6C">
                  <w:pPr>
                    <w:framePr w:hSpace="180" w:wrap="around" w:vAnchor="text" w:hAnchor="page" w:x="831" w:y="485"/>
                    <w:spacing w:after="0" w:line="240" w:lineRule="auto"/>
                    <w:ind w:right="-4"/>
                    <w:jc w:val="center"/>
                    <w:rPr>
                      <w:rFonts w:ascii="Sylfaen" w:hAnsi="Sylfaen"/>
                      <w:b/>
                      <w:sz w:val="20"/>
                      <w:szCs w:val="20"/>
                      <w:lang w:val="ka-GE"/>
                    </w:rPr>
                  </w:pPr>
                  <w:r w:rsidRPr="00546DB7">
                    <w:rPr>
                      <w:rFonts w:ascii="Sylfaen" w:hAnsi="Sylfaen"/>
                      <w:b/>
                      <w:sz w:val="20"/>
                      <w:szCs w:val="20"/>
                      <w:lang w:val="ka-GE"/>
                    </w:rPr>
                    <w:t>თანამდებობა</w:t>
                  </w:r>
                </w:p>
              </w:tc>
              <w:tc>
                <w:tcPr>
                  <w:tcW w:w="3827" w:type="dxa"/>
                  <w:tcBorders>
                    <w:top w:val="single" w:sz="4" w:space="0" w:color="auto"/>
                    <w:left w:val="single" w:sz="4" w:space="0" w:color="auto"/>
                    <w:bottom w:val="single" w:sz="4" w:space="0" w:color="auto"/>
                    <w:right w:val="single" w:sz="4" w:space="0" w:color="auto"/>
                  </w:tcBorders>
                  <w:vAlign w:val="center"/>
                </w:tcPr>
                <w:p w:rsidR="00144231" w:rsidRPr="00546DB7" w:rsidRDefault="00144231" w:rsidP="00193B6C">
                  <w:pPr>
                    <w:framePr w:hSpace="180" w:wrap="around" w:vAnchor="text" w:hAnchor="page" w:x="831" w:y="485"/>
                    <w:spacing w:after="0" w:line="240" w:lineRule="auto"/>
                    <w:ind w:right="-1"/>
                    <w:jc w:val="center"/>
                    <w:rPr>
                      <w:rFonts w:ascii="Sylfaen" w:hAnsi="Sylfaen"/>
                      <w:b/>
                      <w:sz w:val="20"/>
                      <w:szCs w:val="20"/>
                      <w:lang w:val="ka-GE"/>
                    </w:rPr>
                  </w:pPr>
                  <w:r w:rsidRPr="00546DB7">
                    <w:rPr>
                      <w:rFonts w:ascii="Sylfaen" w:hAnsi="Sylfaen"/>
                      <w:b/>
                      <w:sz w:val="20"/>
                      <w:szCs w:val="20"/>
                      <w:lang w:val="ka-GE"/>
                    </w:rPr>
                    <w:t>სასწავლო გეგმით გათვალისწინებული განსახორციელებელი</w:t>
                  </w:r>
                </w:p>
                <w:p w:rsidR="00144231" w:rsidRPr="00546DB7" w:rsidRDefault="00144231" w:rsidP="00193B6C">
                  <w:pPr>
                    <w:framePr w:hSpace="180" w:wrap="around" w:vAnchor="text" w:hAnchor="page" w:x="831" w:y="485"/>
                    <w:spacing w:after="0" w:line="240" w:lineRule="auto"/>
                    <w:ind w:right="-1"/>
                    <w:jc w:val="center"/>
                    <w:rPr>
                      <w:rFonts w:ascii="Sylfaen" w:hAnsi="Sylfaen"/>
                      <w:b/>
                      <w:sz w:val="20"/>
                      <w:szCs w:val="20"/>
                      <w:lang w:val="ka-GE"/>
                    </w:rPr>
                  </w:pPr>
                  <w:r w:rsidRPr="00546DB7">
                    <w:rPr>
                      <w:rFonts w:ascii="Sylfaen" w:hAnsi="Sylfaen"/>
                      <w:b/>
                      <w:sz w:val="20"/>
                      <w:szCs w:val="20"/>
                      <w:lang w:val="ka-GE"/>
                    </w:rPr>
                    <w:t>სასწავლო კურსი</w:t>
                  </w:r>
                </w:p>
              </w:tc>
            </w:tr>
            <w:tr w:rsidR="00144231" w:rsidRPr="00546DB7" w:rsidTr="00144231">
              <w:tc>
                <w:tcPr>
                  <w:tcW w:w="10343" w:type="dxa"/>
                  <w:gridSpan w:val="4"/>
                  <w:tcBorders>
                    <w:top w:val="single" w:sz="4" w:space="0" w:color="auto"/>
                    <w:left w:val="single" w:sz="4" w:space="0" w:color="auto"/>
                    <w:bottom w:val="single" w:sz="4" w:space="0" w:color="auto"/>
                    <w:right w:val="single" w:sz="4" w:space="0" w:color="auto"/>
                  </w:tcBorders>
                  <w:vAlign w:val="center"/>
                </w:tcPr>
                <w:p w:rsidR="00144231" w:rsidRDefault="00144231" w:rsidP="00193B6C">
                  <w:pPr>
                    <w:framePr w:hSpace="180" w:wrap="around" w:vAnchor="text" w:hAnchor="page" w:x="831" w:y="485"/>
                    <w:spacing w:after="0" w:line="240" w:lineRule="auto"/>
                    <w:ind w:right="-1"/>
                    <w:jc w:val="center"/>
                    <w:rPr>
                      <w:rFonts w:ascii="Sylfaen" w:hAnsi="Sylfaen"/>
                      <w:b/>
                      <w:sz w:val="20"/>
                      <w:szCs w:val="20"/>
                      <w:lang w:val="ka-GE"/>
                    </w:rPr>
                  </w:pPr>
                  <w:r>
                    <w:rPr>
                      <w:rFonts w:ascii="Sylfaen" w:hAnsi="Sylfaen"/>
                      <w:b/>
                      <w:sz w:val="20"/>
                      <w:szCs w:val="20"/>
                      <w:lang w:val="ka-GE"/>
                    </w:rPr>
                    <w:t>აგრარული ფაკულტეტი</w:t>
                  </w:r>
                </w:p>
                <w:p w:rsidR="00144231" w:rsidRPr="00546DB7" w:rsidRDefault="00144231" w:rsidP="00193B6C">
                  <w:pPr>
                    <w:framePr w:hSpace="180" w:wrap="around" w:vAnchor="text" w:hAnchor="page" w:x="831" w:y="485"/>
                    <w:spacing w:after="0" w:line="240" w:lineRule="auto"/>
                    <w:ind w:right="-1"/>
                    <w:jc w:val="center"/>
                    <w:rPr>
                      <w:rFonts w:ascii="Sylfaen" w:hAnsi="Sylfaen"/>
                      <w:b/>
                      <w:sz w:val="20"/>
                      <w:szCs w:val="20"/>
                      <w:lang w:val="ka-GE"/>
                    </w:rPr>
                  </w:pPr>
                  <w:r>
                    <w:rPr>
                      <w:rFonts w:ascii="Sylfaen" w:hAnsi="Sylfaen"/>
                      <w:b/>
                      <w:sz w:val="20"/>
                      <w:szCs w:val="20"/>
                      <w:lang w:val="ka-GE"/>
                    </w:rPr>
                    <w:t>სუბტროპიკული კულტურების პროდუქტთა ტექნოლოგიის დეპარტამენტი</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both"/>
                    <w:rPr>
                      <w:rFonts w:ascii="Sylfaen" w:hAnsi="Sylfaen"/>
                      <w:sz w:val="20"/>
                      <w:szCs w:val="20"/>
                      <w:lang w:val="ka-GE"/>
                    </w:rPr>
                  </w:pPr>
                  <w:r w:rsidRPr="00546DB7">
                    <w:rPr>
                      <w:rFonts w:ascii="Sylfaen" w:hAnsi="Sylfaen"/>
                      <w:sz w:val="20"/>
                      <w:szCs w:val="20"/>
                      <w:lang w:val="ka-GE"/>
                    </w:rPr>
                    <w:t>კინწურაშვილი ქეთევანი</w:t>
                  </w:r>
                </w:p>
              </w:tc>
              <w:tc>
                <w:tcPr>
                  <w:tcW w:w="2410" w:type="dxa"/>
                  <w:tcBorders>
                    <w:top w:val="single" w:sz="4" w:space="0" w:color="auto"/>
                    <w:left w:val="single" w:sz="4" w:space="0" w:color="auto"/>
                    <w:bottom w:val="single" w:sz="4" w:space="0" w:color="auto"/>
                    <w:right w:val="single" w:sz="4" w:space="0" w:color="auto"/>
                  </w:tcBorders>
                </w:tcPr>
                <w:p w:rsidR="00144231" w:rsidRPr="009C0423" w:rsidRDefault="00144231" w:rsidP="00193B6C">
                  <w:pPr>
                    <w:framePr w:hSpace="180" w:wrap="around" w:vAnchor="text" w:hAnchor="page" w:x="831" w:y="485"/>
                    <w:spacing w:after="0" w:line="240" w:lineRule="auto"/>
                    <w:jc w:val="center"/>
                    <w:rPr>
                      <w:rFonts w:ascii="Sylfaen" w:hAnsi="Sylfaen"/>
                      <w:sz w:val="20"/>
                      <w:szCs w:val="20"/>
                      <w:lang w:val="ka-GE"/>
                    </w:rPr>
                  </w:pPr>
                  <w:r w:rsidRPr="009C0423">
                    <w:rPr>
                      <w:rFonts w:ascii="Sylfaen" w:hAnsi="Sylfaen"/>
                      <w:sz w:val="20"/>
                      <w:szCs w:val="20"/>
                      <w:lang w:val="ka-GE"/>
                    </w:rPr>
                    <w:t>ტექნიკურ</w:t>
                  </w:r>
                </w:p>
                <w:p w:rsidR="00144231" w:rsidRPr="00546DB7" w:rsidRDefault="00144231" w:rsidP="00193B6C">
                  <w:pPr>
                    <w:framePr w:hSpace="180" w:wrap="around" w:vAnchor="text" w:hAnchor="page" w:x="831" w:y="485"/>
                    <w:spacing w:after="0" w:line="240" w:lineRule="auto"/>
                    <w:jc w:val="center"/>
                    <w:rPr>
                      <w:rFonts w:ascii="DumbaNusx" w:hAnsi="DumbaNusx"/>
                      <w:sz w:val="20"/>
                      <w:szCs w:val="20"/>
                    </w:rPr>
                  </w:pPr>
                  <w:r w:rsidRPr="009C0423">
                    <w:rPr>
                      <w:rFonts w:ascii="Sylfaen" w:hAnsi="Sylfaen"/>
                      <w:sz w:val="20"/>
                      <w:szCs w:val="20"/>
                      <w:lang w:val="af-ZA"/>
                    </w:rPr>
                    <w:t>მეცნიერებათა დოქტორი, ტექნოლოგიების აკადემიური დოქტორი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jc w:val="center"/>
                    <w:rPr>
                      <w:rFonts w:ascii="Sylfaen" w:hAnsi="Sylfaen"/>
                      <w:sz w:val="20"/>
                      <w:szCs w:val="20"/>
                      <w:lang w:val="ka-GE"/>
                    </w:rPr>
                  </w:pPr>
                  <w:r w:rsidRPr="00546DB7">
                    <w:rPr>
                      <w:rFonts w:ascii="Sylfaen" w:hAnsi="Sylfaen"/>
                      <w:sz w:val="20"/>
                      <w:szCs w:val="20"/>
                      <w:lang w:val="ka-GE"/>
                    </w:rPr>
                    <w:t>პროფესორი</w:t>
                  </w:r>
                </w:p>
              </w:tc>
              <w:tc>
                <w:tcPr>
                  <w:tcW w:w="3827" w:type="dxa"/>
                  <w:tcBorders>
                    <w:top w:val="single" w:sz="4" w:space="0" w:color="auto"/>
                    <w:left w:val="single" w:sz="4" w:space="0" w:color="auto"/>
                    <w:bottom w:val="single" w:sz="4" w:space="0" w:color="auto"/>
                    <w:right w:val="single" w:sz="4" w:space="0" w:color="auto"/>
                  </w:tcBorders>
                </w:tcPr>
                <w:p w:rsidR="00144231" w:rsidRPr="009A608E"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1. </w:t>
                  </w:r>
                  <w:r>
                    <w:rPr>
                      <w:rFonts w:ascii="Sylfaen" w:hAnsi="Sylfaen" w:cs="Sylfaen"/>
                      <w:sz w:val="20"/>
                      <w:szCs w:val="20"/>
                      <w:lang w:val="af-ZA"/>
                    </w:rPr>
                    <w:t>ს</w:t>
                  </w:r>
                  <w:r w:rsidR="00CD6CFA">
                    <w:rPr>
                      <w:rFonts w:ascii="Sylfaen" w:hAnsi="Sylfaen" w:cs="Sylfaen"/>
                      <w:sz w:val="20"/>
                      <w:szCs w:val="20"/>
                      <w:lang w:val="af-ZA"/>
                    </w:rPr>
                    <w:t>უბტროპიკული კულტურების</w:t>
                  </w:r>
                  <w:r>
                    <w:rPr>
                      <w:rFonts w:ascii="Sylfaen" w:hAnsi="Sylfaen" w:cs="Sylfaen"/>
                      <w:sz w:val="20"/>
                      <w:szCs w:val="20"/>
                      <w:lang w:val="af-ZA"/>
                    </w:rPr>
                    <w:t xml:space="preserve"> ნედლეულის შრობისა და დაკონსერვების </w:t>
                  </w:r>
                  <w:r>
                    <w:rPr>
                      <w:rFonts w:ascii="Sylfaen" w:hAnsi="Sylfaen" w:cs="Sylfaen"/>
                      <w:sz w:val="20"/>
                      <w:szCs w:val="20"/>
                      <w:lang w:val="ka-GE"/>
                    </w:rPr>
                    <w:t>ბიოქიმიური</w:t>
                  </w:r>
                  <w:r>
                    <w:rPr>
                      <w:rFonts w:ascii="Sylfaen" w:hAnsi="Sylfaen" w:cs="Sylfaen"/>
                      <w:sz w:val="20"/>
                      <w:szCs w:val="20"/>
                      <w:lang w:val="af-ZA"/>
                    </w:rPr>
                    <w:t xml:space="preserve"> საფუძვლები</w:t>
                  </w:r>
                  <w:r>
                    <w:rPr>
                      <w:rFonts w:ascii="Sylfaen" w:hAnsi="Sylfaen" w:cs="Sylfaen"/>
                      <w:sz w:val="20"/>
                      <w:szCs w:val="20"/>
                      <w:lang w:val="ka-GE"/>
                    </w:rPr>
                    <w:t>;</w:t>
                  </w:r>
                </w:p>
                <w:p w:rsidR="00144231" w:rsidRPr="009A608E"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2. </w:t>
                  </w:r>
                  <w:r>
                    <w:rPr>
                      <w:rFonts w:ascii="Sylfaen" w:hAnsi="Sylfaen" w:cs="Sylfaen"/>
                      <w:sz w:val="20"/>
                      <w:szCs w:val="20"/>
                      <w:lang w:val="af-ZA"/>
                    </w:rPr>
                    <w:t>თამბაქოს წარმოების ბიოქიმიური საფუძვლები</w:t>
                  </w:r>
                  <w:r>
                    <w:rPr>
                      <w:rFonts w:ascii="Sylfaen" w:hAnsi="Sylfaen" w:cs="Sylfaen"/>
                      <w:sz w:val="20"/>
                      <w:szCs w:val="20"/>
                      <w:lang w:val="ka-GE"/>
                    </w:rPr>
                    <w:t>;</w:t>
                  </w:r>
                </w:p>
                <w:p w:rsidR="00144231" w:rsidRPr="009A608E"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3. </w:t>
                  </w:r>
                  <w:r>
                    <w:rPr>
                      <w:rFonts w:ascii="Sylfaen" w:hAnsi="Sylfaen" w:cs="Sylfaen"/>
                      <w:sz w:val="20"/>
                      <w:szCs w:val="20"/>
                      <w:lang w:val="af-ZA"/>
                    </w:rPr>
                    <w:t>ხილ–ბოსტნეულის სამაცივრო ტექნოლოგია</w:t>
                  </w:r>
                  <w:r>
                    <w:rPr>
                      <w:rFonts w:ascii="Sylfaen" w:hAnsi="Sylfaen" w:cs="Sylfaen"/>
                      <w:sz w:val="20"/>
                      <w:szCs w:val="20"/>
                      <w:lang w:val="ka-GE"/>
                    </w:rPr>
                    <w:t>;</w:t>
                  </w:r>
                </w:p>
                <w:p w:rsidR="00144231"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4. პროფესიული პრაქტიკა ს</w:t>
                  </w:r>
                  <w:r w:rsidR="00CD6CFA">
                    <w:rPr>
                      <w:rFonts w:ascii="Sylfaen" w:hAnsi="Sylfaen" w:cs="Sylfaen"/>
                      <w:sz w:val="20"/>
                      <w:szCs w:val="20"/>
                      <w:lang w:val="ka-GE"/>
                    </w:rPr>
                    <w:t>უბტროპიკული კულტურები</w:t>
                  </w:r>
                  <w:r>
                    <w:rPr>
                      <w:rFonts w:ascii="Sylfaen" w:hAnsi="Sylfaen" w:cs="Sylfaen"/>
                      <w:sz w:val="20"/>
                      <w:szCs w:val="20"/>
                      <w:lang w:val="ka-GE"/>
                    </w:rPr>
                    <w:t xml:space="preserve">ს </w:t>
                  </w:r>
                  <w:r>
                    <w:rPr>
                      <w:rFonts w:ascii="Sylfaen" w:hAnsi="Sylfaen" w:cs="Sylfaen"/>
                      <w:sz w:val="20"/>
                      <w:szCs w:val="20"/>
                      <w:lang w:val="ka-GE"/>
                    </w:rPr>
                    <w:lastRenderedPageBreak/>
                    <w:t>გადამუშავების ტექნოლოგიაში;</w:t>
                  </w:r>
                </w:p>
                <w:p w:rsidR="00144231" w:rsidRPr="009A608E"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5. </w:t>
                  </w:r>
                  <w:r>
                    <w:rPr>
                      <w:rFonts w:ascii="Sylfaen" w:hAnsi="Sylfaen" w:cs="Sylfaen"/>
                      <w:sz w:val="20"/>
                      <w:szCs w:val="20"/>
                      <w:lang w:val="af-ZA"/>
                    </w:rPr>
                    <w:t>თამბაქოს წარმოების ტექნო–ქიმიური კონტროლი და ექსპერტიზა</w:t>
                  </w:r>
                  <w:r>
                    <w:rPr>
                      <w:rFonts w:ascii="Sylfaen" w:hAnsi="Sylfaen" w:cs="Sylfaen"/>
                      <w:sz w:val="20"/>
                      <w:szCs w:val="20"/>
                      <w:lang w:val="ka-GE"/>
                    </w:rPr>
                    <w:t>;</w:t>
                  </w:r>
                </w:p>
                <w:p w:rsidR="00144231" w:rsidRPr="00CD6CFA"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6. </w:t>
                  </w:r>
                  <w:r>
                    <w:rPr>
                      <w:rFonts w:ascii="Sylfaen" w:hAnsi="Sylfaen" w:cs="Sylfaen"/>
                      <w:sz w:val="20"/>
                      <w:szCs w:val="20"/>
                      <w:lang w:val="af-ZA"/>
                    </w:rPr>
                    <w:t xml:space="preserve">თამბაქოს </w:t>
                  </w:r>
                  <w:r>
                    <w:rPr>
                      <w:rFonts w:ascii="Sylfaen" w:hAnsi="Sylfaen" w:cs="Sylfaen"/>
                      <w:sz w:val="20"/>
                      <w:szCs w:val="20"/>
                      <w:lang w:val="ka-GE"/>
                    </w:rPr>
                    <w:t xml:space="preserve">ნაწარმის და </w:t>
                  </w:r>
                  <w:r>
                    <w:rPr>
                      <w:rFonts w:ascii="Sylfaen" w:hAnsi="Sylfaen" w:cs="Sylfaen"/>
                      <w:sz w:val="20"/>
                      <w:szCs w:val="20"/>
                      <w:lang w:val="af-ZA"/>
                    </w:rPr>
                    <w:t>სუროგატების წარმოება</w:t>
                  </w:r>
                  <w:r w:rsidR="00CD6CFA">
                    <w:rPr>
                      <w:rFonts w:ascii="Sylfaen" w:hAnsi="Sylfaen" w:cs="Sylfaen"/>
                      <w:sz w:val="20"/>
                      <w:szCs w:val="20"/>
                      <w:lang w:val="ka-GE"/>
                    </w:rPr>
                    <w:t>;</w:t>
                  </w:r>
                </w:p>
                <w:p w:rsidR="00144231" w:rsidRPr="009A608E" w:rsidRDefault="00144231" w:rsidP="00193B6C">
                  <w:pPr>
                    <w:framePr w:hSpace="180" w:wrap="around" w:vAnchor="text" w:hAnchor="page" w:x="831" w:y="485"/>
                    <w:spacing w:after="0" w:line="240" w:lineRule="auto"/>
                    <w:ind w:right="-1"/>
                    <w:rPr>
                      <w:rFonts w:ascii="Sylfaen" w:hAnsi="Sylfaen"/>
                      <w:sz w:val="20"/>
                      <w:szCs w:val="20"/>
                      <w:lang w:val="ka-GE"/>
                    </w:rPr>
                  </w:pPr>
                  <w:r>
                    <w:rPr>
                      <w:rFonts w:ascii="Sylfaen" w:hAnsi="Sylfaen" w:cs="Sylfaen"/>
                      <w:sz w:val="20"/>
                      <w:szCs w:val="20"/>
                      <w:lang w:val="ka-GE"/>
                    </w:rPr>
                    <w:t xml:space="preserve">7. </w:t>
                  </w:r>
                  <w:r>
                    <w:rPr>
                      <w:rFonts w:ascii="Sylfaen" w:hAnsi="Sylfaen" w:cs="Sylfaen"/>
                      <w:sz w:val="20"/>
                      <w:szCs w:val="20"/>
                      <w:lang w:val="af-ZA"/>
                    </w:rPr>
                    <w:t>საკონსერვო  წარმოების ტექნო–ქიმიური კონტროლი და ექსპერტიზა</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both"/>
                    <w:rPr>
                      <w:rFonts w:ascii="Sylfaen" w:hAnsi="Sylfaen"/>
                      <w:sz w:val="20"/>
                      <w:szCs w:val="20"/>
                      <w:lang w:val="ka-GE"/>
                    </w:rPr>
                  </w:pPr>
                  <w:r w:rsidRPr="00546DB7">
                    <w:rPr>
                      <w:rFonts w:ascii="Sylfaen" w:hAnsi="Sylfaen"/>
                      <w:sz w:val="20"/>
                      <w:szCs w:val="20"/>
                      <w:lang w:val="ka-GE"/>
                    </w:rPr>
                    <w:lastRenderedPageBreak/>
                    <w:t>ფრუიძე მაყვალა</w:t>
                  </w:r>
                </w:p>
              </w:tc>
              <w:tc>
                <w:tcPr>
                  <w:tcW w:w="2410"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center"/>
                    <w:rPr>
                      <w:rFonts w:ascii="Sylfaen" w:hAnsi="Sylfaen"/>
                      <w:sz w:val="20"/>
                      <w:szCs w:val="20"/>
                      <w:lang w:val="ka-GE"/>
                    </w:rPr>
                  </w:pPr>
                  <w:r w:rsidRPr="00546DB7">
                    <w:rPr>
                      <w:rFonts w:ascii="Sylfaen" w:hAnsi="Sylfaen"/>
                      <w:sz w:val="20"/>
                      <w:szCs w:val="20"/>
                      <w:lang w:val="ka-GE"/>
                    </w:rPr>
                    <w:t>ტექნიკის მეცნიერებათა კანდიდატი,</w:t>
                  </w:r>
                </w:p>
                <w:p w:rsidR="00144231" w:rsidRPr="00546DB7" w:rsidRDefault="00144231" w:rsidP="00193B6C">
                  <w:pPr>
                    <w:framePr w:hSpace="180" w:wrap="around" w:vAnchor="text" w:hAnchor="page" w:x="831" w:y="485"/>
                    <w:spacing w:after="0" w:line="240" w:lineRule="auto"/>
                    <w:jc w:val="center"/>
                    <w:rPr>
                      <w:rFonts w:ascii="Sylfaen" w:hAnsi="Sylfaen"/>
                      <w:sz w:val="20"/>
                      <w:szCs w:val="20"/>
                      <w:lang w:val="ka-GE"/>
                    </w:rPr>
                  </w:pPr>
                  <w:r w:rsidRPr="00546DB7">
                    <w:rPr>
                      <w:rFonts w:ascii="Sylfaen" w:hAnsi="Sylfaen"/>
                      <w:sz w:val="20"/>
                      <w:szCs w:val="20"/>
                      <w:lang w:val="ka-GE"/>
                    </w:rPr>
                    <w:t>ტექნოლოგიების აკადემიური დოქტორი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jc w:val="center"/>
                    <w:rPr>
                      <w:rFonts w:ascii="DumbaNusx" w:hAnsi="DumbaNusx"/>
                      <w:sz w:val="20"/>
                      <w:szCs w:val="20"/>
                    </w:rPr>
                  </w:pPr>
                  <w:r w:rsidRPr="00546DB7">
                    <w:rPr>
                      <w:rFonts w:ascii="Sylfaen" w:hAnsi="Sylfaen"/>
                      <w:sz w:val="20"/>
                      <w:szCs w:val="20"/>
                      <w:lang w:val="ka-GE"/>
                    </w:rPr>
                    <w:t>პროფესორი</w:t>
                  </w:r>
                </w:p>
              </w:tc>
              <w:tc>
                <w:tcPr>
                  <w:tcW w:w="3827" w:type="dxa"/>
                  <w:tcBorders>
                    <w:top w:val="single" w:sz="4" w:space="0" w:color="auto"/>
                    <w:left w:val="single" w:sz="4" w:space="0" w:color="auto"/>
                    <w:bottom w:val="single" w:sz="4" w:space="0" w:color="auto"/>
                    <w:right w:val="single" w:sz="4" w:space="0" w:color="auto"/>
                  </w:tcBorders>
                </w:tcPr>
                <w:p w:rsidR="00144231" w:rsidRPr="003A6C4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1. </w:t>
                  </w:r>
                  <w:r>
                    <w:rPr>
                      <w:rFonts w:ascii="Sylfaen" w:hAnsi="Sylfaen" w:cs="Sylfaen"/>
                      <w:sz w:val="20"/>
                      <w:szCs w:val="20"/>
                      <w:lang w:val="af-ZA"/>
                    </w:rPr>
                    <w:t>მეცნიერული კვლევის მეთოდები</w:t>
                  </w:r>
                  <w:r>
                    <w:rPr>
                      <w:rFonts w:ascii="Sylfaen" w:hAnsi="Sylfaen" w:cs="Sylfaen"/>
                      <w:sz w:val="20"/>
                      <w:szCs w:val="20"/>
                      <w:lang w:val="ka-GE"/>
                    </w:rPr>
                    <w:t>;</w:t>
                  </w:r>
                </w:p>
                <w:p w:rsidR="00144231" w:rsidRPr="003A6C47" w:rsidRDefault="00144231" w:rsidP="00193B6C">
                  <w:pPr>
                    <w:framePr w:hSpace="180" w:wrap="around" w:vAnchor="text" w:hAnchor="page" w:x="831" w:y="485"/>
                    <w:spacing w:after="0" w:line="240" w:lineRule="auto"/>
                    <w:ind w:right="-1"/>
                    <w:rPr>
                      <w:rFonts w:ascii="Sylfaen" w:hAnsi="Sylfaen" w:cs="Sylfaen"/>
                      <w:color w:val="000000"/>
                      <w:sz w:val="20"/>
                      <w:szCs w:val="20"/>
                      <w:lang w:val="ka-GE"/>
                    </w:rPr>
                  </w:pPr>
                  <w:r>
                    <w:rPr>
                      <w:rFonts w:ascii="Sylfaen" w:hAnsi="Sylfaen" w:cs="Sylfaen"/>
                      <w:color w:val="000000"/>
                      <w:sz w:val="20"/>
                      <w:szCs w:val="20"/>
                      <w:lang w:val="ka-GE"/>
                    </w:rPr>
                    <w:t xml:space="preserve">2. </w:t>
                  </w:r>
                  <w:r>
                    <w:rPr>
                      <w:rFonts w:ascii="Sylfaen" w:hAnsi="Sylfaen" w:cs="Sylfaen"/>
                      <w:color w:val="000000"/>
                      <w:sz w:val="20"/>
                      <w:szCs w:val="20"/>
                      <w:lang w:val="af-ZA"/>
                    </w:rPr>
                    <w:t>ჩაის წარმოების ბიოქიმიური საფუძვლები</w:t>
                  </w:r>
                  <w:r>
                    <w:rPr>
                      <w:rFonts w:ascii="Sylfaen" w:hAnsi="Sylfaen" w:cs="Sylfaen"/>
                      <w:color w:val="000000"/>
                      <w:sz w:val="20"/>
                      <w:szCs w:val="20"/>
                      <w:lang w:val="ka-GE"/>
                    </w:rPr>
                    <w:t>;</w:t>
                  </w:r>
                </w:p>
                <w:p w:rsidR="00144231" w:rsidRPr="003A6C4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3. </w:t>
                  </w:r>
                  <w:r>
                    <w:rPr>
                      <w:rFonts w:ascii="Sylfaen" w:hAnsi="Sylfaen" w:cs="Sylfaen"/>
                      <w:sz w:val="20"/>
                      <w:szCs w:val="20"/>
                      <w:lang w:val="af-ZA"/>
                    </w:rPr>
                    <w:t>თამბაქოს წარმოების ბიოქიმიური საფუძვლები</w:t>
                  </w:r>
                  <w:r>
                    <w:rPr>
                      <w:rFonts w:ascii="Sylfaen" w:hAnsi="Sylfaen" w:cs="Sylfaen"/>
                      <w:sz w:val="20"/>
                      <w:szCs w:val="20"/>
                      <w:lang w:val="ka-GE"/>
                    </w:rPr>
                    <w:t>;</w:t>
                  </w:r>
                </w:p>
                <w:p w:rsidR="00144231"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4. პროფესიული პრაქტიკა ს/კ–ის გადამუშავების ტექნოლოგიაში;</w:t>
                  </w:r>
                </w:p>
                <w:p w:rsidR="00144231" w:rsidRPr="003A6C4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5. </w:t>
                  </w:r>
                  <w:r>
                    <w:rPr>
                      <w:rFonts w:ascii="Sylfaen" w:hAnsi="Sylfaen" w:cs="Sylfaen"/>
                      <w:sz w:val="20"/>
                      <w:szCs w:val="20"/>
                      <w:lang w:val="af-ZA"/>
                    </w:rPr>
                    <w:t>ჩაის წარმოების ტექნო–ქიმიური კონტროლი და ექსპერტიზა</w:t>
                  </w:r>
                  <w:r>
                    <w:rPr>
                      <w:rFonts w:ascii="Sylfaen" w:hAnsi="Sylfaen" w:cs="Sylfaen"/>
                      <w:sz w:val="20"/>
                      <w:szCs w:val="20"/>
                      <w:lang w:val="ka-GE"/>
                    </w:rPr>
                    <w:t>;</w:t>
                  </w:r>
                </w:p>
                <w:p w:rsidR="00144231" w:rsidRPr="009A608E" w:rsidRDefault="00144231" w:rsidP="00193B6C">
                  <w:pPr>
                    <w:framePr w:hSpace="180" w:wrap="around" w:vAnchor="text" w:hAnchor="page" w:x="831" w:y="485"/>
                    <w:spacing w:after="0" w:line="240" w:lineRule="auto"/>
                    <w:ind w:right="-1"/>
                    <w:rPr>
                      <w:rFonts w:ascii="Sylfaen" w:hAnsi="Sylfaen"/>
                      <w:sz w:val="20"/>
                      <w:szCs w:val="20"/>
                      <w:lang w:val="ka-GE"/>
                    </w:rPr>
                  </w:pPr>
                  <w:r>
                    <w:rPr>
                      <w:rFonts w:ascii="Sylfaen" w:hAnsi="Sylfaen" w:cs="Sylfaen"/>
                      <w:sz w:val="20"/>
                      <w:szCs w:val="20"/>
                      <w:lang w:val="ka-GE"/>
                    </w:rPr>
                    <w:t xml:space="preserve">6. </w:t>
                  </w:r>
                  <w:r>
                    <w:rPr>
                      <w:rFonts w:ascii="Sylfaen" w:hAnsi="Sylfaen" w:cs="Sylfaen"/>
                      <w:sz w:val="20"/>
                      <w:szCs w:val="20"/>
                      <w:lang w:val="af-ZA"/>
                    </w:rPr>
                    <w:t>ტიტესტერია</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both"/>
                    <w:rPr>
                      <w:rFonts w:ascii="Sylfaen" w:hAnsi="Sylfaen"/>
                      <w:sz w:val="20"/>
                      <w:szCs w:val="20"/>
                      <w:lang w:val="ka-GE"/>
                    </w:rPr>
                  </w:pPr>
                  <w:r w:rsidRPr="00546DB7">
                    <w:rPr>
                      <w:rFonts w:ascii="Sylfaen" w:hAnsi="Sylfaen"/>
                      <w:sz w:val="20"/>
                      <w:szCs w:val="20"/>
                      <w:lang w:val="ka-GE"/>
                    </w:rPr>
                    <w:t>კახნიაშვილი ეკატერინე</w:t>
                  </w:r>
                </w:p>
              </w:tc>
              <w:tc>
                <w:tcPr>
                  <w:tcW w:w="2410"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center"/>
                    <w:rPr>
                      <w:rFonts w:ascii="Sylfaen" w:hAnsi="Sylfaen"/>
                      <w:sz w:val="20"/>
                      <w:szCs w:val="20"/>
                      <w:lang w:val="ka-GE"/>
                    </w:rPr>
                  </w:pPr>
                  <w:r w:rsidRPr="00546DB7">
                    <w:rPr>
                      <w:rFonts w:ascii="Sylfaen" w:hAnsi="Sylfaen"/>
                      <w:sz w:val="20"/>
                      <w:szCs w:val="20"/>
                      <w:lang w:val="ka-GE"/>
                    </w:rPr>
                    <w:t>ტექნიკის მეცნიერებათა კანდიდატი,</w:t>
                  </w:r>
                </w:p>
                <w:p w:rsidR="00144231" w:rsidRPr="00546DB7" w:rsidRDefault="00144231" w:rsidP="00193B6C">
                  <w:pPr>
                    <w:framePr w:hSpace="180" w:wrap="around" w:vAnchor="text" w:hAnchor="page" w:x="831" w:y="485"/>
                    <w:spacing w:after="0" w:line="240" w:lineRule="auto"/>
                    <w:jc w:val="center"/>
                    <w:rPr>
                      <w:rFonts w:ascii="DumbaNusx" w:hAnsi="DumbaNusx"/>
                      <w:sz w:val="20"/>
                      <w:szCs w:val="20"/>
                    </w:rPr>
                  </w:pPr>
                  <w:r w:rsidRPr="00546DB7">
                    <w:rPr>
                      <w:rFonts w:ascii="Sylfaen" w:hAnsi="Sylfaen"/>
                      <w:sz w:val="20"/>
                      <w:szCs w:val="20"/>
                      <w:lang w:val="ka-GE"/>
                    </w:rPr>
                    <w:t>ტექნოლოგიების აკადემიური დოქტორი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firstLine="34"/>
                    <w:jc w:val="center"/>
                    <w:rPr>
                      <w:rFonts w:ascii="Sylfaen" w:hAnsi="Sylfaen"/>
                      <w:sz w:val="20"/>
                      <w:szCs w:val="20"/>
                      <w:lang w:val="ka-GE"/>
                    </w:rPr>
                  </w:pPr>
                  <w:r w:rsidRPr="00546DB7">
                    <w:rPr>
                      <w:rFonts w:ascii="Sylfaen" w:hAnsi="Sylfaen"/>
                      <w:sz w:val="20"/>
                      <w:szCs w:val="20"/>
                      <w:lang w:val="ka-GE"/>
                    </w:rPr>
                    <w:t>ასოცირებული</w:t>
                  </w:r>
                </w:p>
                <w:p w:rsidR="00144231" w:rsidRPr="00546DB7" w:rsidRDefault="00144231" w:rsidP="00193B6C">
                  <w:pPr>
                    <w:framePr w:hSpace="180" w:wrap="around" w:vAnchor="text" w:hAnchor="page" w:x="831" w:y="485"/>
                    <w:spacing w:after="0" w:line="240" w:lineRule="auto"/>
                    <w:ind w:right="-4" w:firstLine="34"/>
                    <w:jc w:val="center"/>
                    <w:rPr>
                      <w:rFonts w:ascii="DumbaNusx" w:hAnsi="DumbaNusx"/>
                      <w:sz w:val="20"/>
                      <w:szCs w:val="20"/>
                    </w:rPr>
                  </w:pPr>
                  <w:r w:rsidRPr="00546DB7">
                    <w:rPr>
                      <w:rFonts w:ascii="Sylfaen" w:hAnsi="Sylfaen"/>
                      <w:sz w:val="20"/>
                      <w:szCs w:val="20"/>
                      <w:lang w:val="ka-GE"/>
                    </w:rPr>
                    <w:t>პროფესორი</w:t>
                  </w:r>
                </w:p>
              </w:tc>
              <w:tc>
                <w:tcPr>
                  <w:tcW w:w="3827" w:type="dxa"/>
                  <w:tcBorders>
                    <w:top w:val="single" w:sz="4" w:space="0" w:color="auto"/>
                    <w:left w:val="single" w:sz="4" w:space="0" w:color="auto"/>
                    <w:bottom w:val="single" w:sz="4" w:space="0" w:color="auto"/>
                    <w:right w:val="single" w:sz="4" w:space="0" w:color="auto"/>
                  </w:tcBorders>
                </w:tcPr>
                <w:p w:rsidR="00144231" w:rsidRPr="003A6C4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1. </w:t>
                  </w:r>
                  <w:r>
                    <w:rPr>
                      <w:rFonts w:ascii="Sylfaen" w:hAnsi="Sylfaen" w:cs="Sylfaen"/>
                      <w:sz w:val="20"/>
                      <w:szCs w:val="20"/>
                      <w:lang w:val="af-ZA"/>
                    </w:rPr>
                    <w:t>ეთერზეთების წარმოების თანამედროვე ტექნოლოგიები</w:t>
                  </w:r>
                  <w:r>
                    <w:rPr>
                      <w:rFonts w:ascii="Sylfaen" w:hAnsi="Sylfaen" w:cs="Sylfaen"/>
                      <w:sz w:val="20"/>
                      <w:szCs w:val="20"/>
                      <w:lang w:val="ka-GE"/>
                    </w:rPr>
                    <w:t>;</w:t>
                  </w:r>
                </w:p>
                <w:p w:rsidR="00144231" w:rsidRPr="003A6C4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2. </w:t>
                  </w:r>
                  <w:r>
                    <w:rPr>
                      <w:rFonts w:ascii="Sylfaen" w:hAnsi="Sylfaen" w:cs="Sylfaen"/>
                      <w:sz w:val="20"/>
                      <w:szCs w:val="20"/>
                      <w:lang w:val="af-ZA"/>
                    </w:rPr>
                    <w:t>ეთერზეთების წარმოების ტექნო–ქიმიური კონტროლი</w:t>
                  </w:r>
                  <w:r>
                    <w:rPr>
                      <w:rFonts w:ascii="Sylfaen" w:hAnsi="Sylfaen" w:cs="Sylfaen"/>
                      <w:sz w:val="20"/>
                      <w:szCs w:val="20"/>
                      <w:lang w:val="ka-GE"/>
                    </w:rPr>
                    <w:t>;</w:t>
                  </w:r>
                </w:p>
                <w:p w:rsidR="00144231" w:rsidRPr="009A608E"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3. </w:t>
                  </w:r>
                  <w:r>
                    <w:rPr>
                      <w:rFonts w:ascii="Sylfaen" w:hAnsi="Sylfaen" w:cs="Sylfaen"/>
                      <w:sz w:val="20"/>
                      <w:szCs w:val="20"/>
                      <w:lang w:val="af-ZA"/>
                    </w:rPr>
                    <w:t xml:space="preserve">ეთერზეთების </w:t>
                  </w:r>
                  <w:r>
                    <w:rPr>
                      <w:rFonts w:ascii="Sylfaen" w:hAnsi="Sylfaen" w:cs="Sylfaen"/>
                      <w:sz w:val="20"/>
                      <w:szCs w:val="20"/>
                      <w:lang w:val="ka-GE"/>
                    </w:rPr>
                    <w:t>და ცხიმზეთების</w:t>
                  </w:r>
                  <w:r>
                    <w:rPr>
                      <w:rFonts w:ascii="Sylfaen" w:hAnsi="Sylfaen" w:cs="Sylfaen"/>
                      <w:sz w:val="20"/>
                      <w:szCs w:val="20"/>
                      <w:lang w:val="af-ZA"/>
                    </w:rPr>
                    <w:t xml:space="preserve"> ექსპერტიზა</w:t>
                  </w:r>
                </w:p>
              </w:tc>
            </w:tr>
            <w:tr w:rsidR="00144231" w:rsidRPr="00546DB7" w:rsidTr="00144231">
              <w:trPr>
                <w:trHeight w:val="547"/>
              </w:trPr>
              <w:tc>
                <w:tcPr>
                  <w:tcW w:w="2405" w:type="dxa"/>
                  <w:tcBorders>
                    <w:top w:val="single" w:sz="4" w:space="0" w:color="auto"/>
                    <w:left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მიქაბერიძე მალხაზი</w:t>
                  </w:r>
                </w:p>
              </w:tc>
              <w:tc>
                <w:tcPr>
                  <w:tcW w:w="2410" w:type="dxa"/>
                  <w:tcBorders>
                    <w:top w:val="single" w:sz="4" w:space="0" w:color="auto"/>
                    <w:left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center"/>
                    <w:rPr>
                      <w:rFonts w:ascii="Sylfaen" w:hAnsi="Sylfaen"/>
                      <w:sz w:val="20"/>
                      <w:szCs w:val="20"/>
                      <w:lang w:val="ka-GE"/>
                    </w:rPr>
                  </w:pPr>
                  <w:r w:rsidRPr="00546DB7">
                    <w:rPr>
                      <w:rFonts w:ascii="Sylfaen" w:hAnsi="Sylfaen"/>
                      <w:sz w:val="20"/>
                      <w:szCs w:val="20"/>
                      <w:lang w:val="ka-GE"/>
                    </w:rPr>
                    <w:t>ტექნიკის მეცნიერებათა კანდიდატი,</w:t>
                  </w:r>
                </w:p>
                <w:p w:rsidR="00144231" w:rsidRPr="00546DB7" w:rsidRDefault="00144231" w:rsidP="00193B6C">
                  <w:pPr>
                    <w:framePr w:hSpace="180" w:wrap="around" w:vAnchor="text" w:hAnchor="page" w:x="831" w:y="485"/>
                    <w:spacing w:after="0" w:line="240" w:lineRule="auto"/>
                    <w:jc w:val="center"/>
                    <w:rPr>
                      <w:rFonts w:ascii="Sylfaen" w:hAnsi="Sylfaen"/>
                      <w:sz w:val="20"/>
                      <w:szCs w:val="20"/>
                      <w:lang w:val="ka-GE"/>
                    </w:rPr>
                  </w:pPr>
                  <w:r w:rsidRPr="00546DB7">
                    <w:rPr>
                      <w:rFonts w:ascii="Sylfaen" w:hAnsi="Sylfaen"/>
                      <w:sz w:val="20"/>
                      <w:szCs w:val="20"/>
                      <w:lang w:val="ka-GE"/>
                    </w:rPr>
                    <w:t>ტექნოლოგიების აკადემიური დოქტორი</w:t>
                  </w:r>
                </w:p>
              </w:tc>
              <w:tc>
                <w:tcPr>
                  <w:tcW w:w="1701" w:type="dxa"/>
                  <w:tcBorders>
                    <w:top w:val="single" w:sz="4" w:space="0" w:color="auto"/>
                    <w:left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firstLine="34"/>
                    <w:jc w:val="center"/>
                    <w:rPr>
                      <w:rFonts w:ascii="Sylfaen" w:hAnsi="Sylfaen"/>
                      <w:sz w:val="20"/>
                      <w:szCs w:val="20"/>
                      <w:lang w:val="ka-GE"/>
                    </w:rPr>
                  </w:pPr>
                  <w:r w:rsidRPr="00546DB7">
                    <w:rPr>
                      <w:rFonts w:ascii="Sylfaen" w:hAnsi="Sylfaen"/>
                      <w:sz w:val="20"/>
                      <w:szCs w:val="20"/>
                      <w:lang w:val="ka-GE"/>
                    </w:rPr>
                    <w:t>ასოცირებული</w:t>
                  </w:r>
                </w:p>
                <w:p w:rsidR="00144231" w:rsidRPr="00546DB7" w:rsidRDefault="00144231" w:rsidP="00193B6C">
                  <w:pPr>
                    <w:framePr w:hSpace="180" w:wrap="around" w:vAnchor="text" w:hAnchor="page" w:x="831" w:y="485"/>
                    <w:spacing w:after="0" w:line="240" w:lineRule="auto"/>
                    <w:ind w:right="-4" w:firstLine="34"/>
                    <w:jc w:val="center"/>
                    <w:rPr>
                      <w:rFonts w:ascii="DumbaNusx" w:hAnsi="DumbaNusx"/>
                      <w:sz w:val="20"/>
                      <w:szCs w:val="20"/>
                    </w:rPr>
                  </w:pPr>
                  <w:r w:rsidRPr="00546DB7">
                    <w:rPr>
                      <w:rFonts w:ascii="Sylfaen" w:hAnsi="Sylfaen"/>
                      <w:sz w:val="20"/>
                      <w:szCs w:val="20"/>
                      <w:lang w:val="ka-GE"/>
                    </w:rPr>
                    <w:t>პროფესორი</w:t>
                  </w:r>
                </w:p>
              </w:tc>
              <w:tc>
                <w:tcPr>
                  <w:tcW w:w="3827" w:type="dxa"/>
                  <w:tcBorders>
                    <w:top w:val="single" w:sz="4" w:space="0" w:color="auto"/>
                    <w:left w:val="single" w:sz="4" w:space="0" w:color="auto"/>
                    <w:right w:val="single" w:sz="4" w:space="0" w:color="auto"/>
                  </w:tcBorders>
                </w:tcPr>
                <w:p w:rsidR="00144231"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1. სუბტროპიკული კულტურების წარმოების </w:t>
                  </w:r>
                  <w:r>
                    <w:rPr>
                      <w:rFonts w:ascii="Sylfaen" w:hAnsi="Sylfaen" w:cs="Sylfaen"/>
                      <w:sz w:val="20"/>
                      <w:szCs w:val="20"/>
                      <w:lang w:val="af-ZA"/>
                    </w:rPr>
                    <w:t>პრ</w:t>
                  </w:r>
                  <w:r>
                    <w:rPr>
                      <w:rFonts w:ascii="Sylfaen" w:hAnsi="Sylfaen" w:cs="Sylfaen"/>
                      <w:sz w:val="20"/>
                      <w:szCs w:val="20"/>
                      <w:lang w:val="ka-GE"/>
                    </w:rPr>
                    <w:t>ო</w:t>
                  </w:r>
                  <w:r>
                    <w:rPr>
                      <w:rFonts w:ascii="Sylfaen" w:hAnsi="Sylfaen" w:cs="Sylfaen"/>
                      <w:sz w:val="20"/>
                      <w:szCs w:val="20"/>
                      <w:lang w:val="af-ZA"/>
                    </w:rPr>
                    <w:t xml:space="preserve">ცესები და </w:t>
                  </w:r>
                  <w:r>
                    <w:rPr>
                      <w:rFonts w:ascii="Sylfaen" w:hAnsi="Sylfaen" w:cs="Sylfaen"/>
                      <w:sz w:val="20"/>
                      <w:szCs w:val="20"/>
                      <w:lang w:val="ka-GE"/>
                    </w:rPr>
                    <w:t>მანქანა–აპარატურული სისტემები;</w:t>
                  </w:r>
                </w:p>
                <w:p w:rsidR="00144231" w:rsidRPr="00546DB7" w:rsidRDefault="00144231" w:rsidP="00193B6C">
                  <w:pPr>
                    <w:framePr w:hSpace="180" w:wrap="around" w:vAnchor="text" w:hAnchor="page" w:x="831" w:y="485"/>
                    <w:spacing w:after="0" w:line="240" w:lineRule="auto"/>
                    <w:ind w:right="-1"/>
                    <w:rPr>
                      <w:rFonts w:ascii="Sylfaen" w:hAnsi="Sylfaen"/>
                      <w:sz w:val="20"/>
                      <w:szCs w:val="20"/>
                      <w:lang w:val="ka-GE"/>
                    </w:rPr>
                  </w:pPr>
                  <w:r>
                    <w:rPr>
                      <w:rFonts w:ascii="Sylfaen" w:hAnsi="Sylfaen" w:cs="Sylfaen"/>
                      <w:sz w:val="20"/>
                      <w:szCs w:val="20"/>
                      <w:lang w:val="ka-GE"/>
                    </w:rPr>
                    <w:t xml:space="preserve">2. </w:t>
                  </w:r>
                  <w:r>
                    <w:rPr>
                      <w:rFonts w:ascii="Sylfaen" w:hAnsi="Sylfaen" w:cs="Sylfaen"/>
                      <w:sz w:val="20"/>
                      <w:szCs w:val="20"/>
                      <w:lang w:val="af-ZA"/>
                    </w:rPr>
                    <w:t>ხილ–ბოსტნეულის სამაცივრო ტექნოლოგია</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both"/>
                    <w:rPr>
                      <w:rFonts w:ascii="Sylfaen" w:hAnsi="Sylfaen"/>
                      <w:sz w:val="20"/>
                      <w:szCs w:val="20"/>
                      <w:lang w:val="ka-GE"/>
                    </w:rPr>
                  </w:pPr>
                  <w:r w:rsidRPr="00546DB7">
                    <w:rPr>
                      <w:rFonts w:ascii="Sylfaen" w:hAnsi="Sylfaen"/>
                      <w:sz w:val="20"/>
                      <w:szCs w:val="20"/>
                      <w:lang w:val="ka-GE"/>
                    </w:rPr>
                    <w:t>ხუციძე თამარი</w:t>
                  </w:r>
                </w:p>
              </w:tc>
              <w:tc>
                <w:tcPr>
                  <w:tcW w:w="2410" w:type="dxa"/>
                  <w:tcBorders>
                    <w:top w:val="single" w:sz="4" w:space="0" w:color="auto"/>
                    <w:left w:val="single" w:sz="4" w:space="0" w:color="auto"/>
                    <w:bottom w:val="single" w:sz="4" w:space="0" w:color="auto"/>
                    <w:right w:val="single" w:sz="4" w:space="0" w:color="auto"/>
                  </w:tcBorders>
                </w:tcPr>
                <w:p w:rsidR="00144231" w:rsidRPr="009C0423" w:rsidRDefault="00144231" w:rsidP="00193B6C">
                  <w:pPr>
                    <w:framePr w:hSpace="180" w:wrap="around" w:vAnchor="text" w:hAnchor="page" w:x="831" w:y="485"/>
                    <w:spacing w:after="0" w:line="240" w:lineRule="auto"/>
                    <w:jc w:val="center"/>
                    <w:rPr>
                      <w:rFonts w:ascii="DumbaNusx" w:hAnsi="DumbaNusx"/>
                      <w:sz w:val="20"/>
                      <w:szCs w:val="20"/>
                    </w:rPr>
                  </w:pPr>
                  <w:r>
                    <w:rPr>
                      <w:rFonts w:ascii="Sylfaen" w:hAnsi="Sylfaen"/>
                      <w:color w:val="000000"/>
                      <w:sz w:val="20"/>
                      <w:szCs w:val="20"/>
                      <w:lang w:val="ka-GE"/>
                    </w:rPr>
                    <w:t>საინჟინრო მეცნიერებათა აკადემიური დოქტორი</w:t>
                  </w:r>
                </w:p>
                <w:p w:rsidR="00144231" w:rsidRPr="00546DB7" w:rsidRDefault="00144231" w:rsidP="00193B6C">
                  <w:pPr>
                    <w:framePr w:hSpace="180" w:wrap="around" w:vAnchor="text" w:hAnchor="page" w:x="831" w:y="485"/>
                    <w:spacing w:after="0" w:line="240" w:lineRule="auto"/>
                    <w:jc w:val="center"/>
                    <w:rPr>
                      <w:rFonts w:ascii="DumbaNusx" w:hAnsi="DumbaNusx"/>
                      <w:sz w:val="20"/>
                      <w:szCs w:val="20"/>
                    </w:rPr>
                  </w:pP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firstLine="34"/>
                    <w:jc w:val="center"/>
                    <w:rPr>
                      <w:rFonts w:ascii="Sylfaen" w:hAnsi="Sylfaen"/>
                      <w:sz w:val="20"/>
                      <w:szCs w:val="20"/>
                      <w:lang w:val="ka-GE"/>
                    </w:rPr>
                  </w:pPr>
                  <w:r w:rsidRPr="00546DB7">
                    <w:rPr>
                      <w:rFonts w:ascii="Sylfaen" w:hAnsi="Sylfaen"/>
                      <w:sz w:val="20"/>
                      <w:szCs w:val="20"/>
                      <w:lang w:val="ka-GE"/>
                    </w:rPr>
                    <w:t>ასოცირებული</w:t>
                  </w:r>
                </w:p>
                <w:p w:rsidR="00144231" w:rsidRPr="00546DB7" w:rsidRDefault="00144231" w:rsidP="00193B6C">
                  <w:pPr>
                    <w:framePr w:hSpace="180" w:wrap="around" w:vAnchor="text" w:hAnchor="page" w:x="831" w:y="485"/>
                    <w:spacing w:after="0" w:line="240" w:lineRule="auto"/>
                    <w:ind w:right="-4" w:firstLine="34"/>
                    <w:jc w:val="center"/>
                    <w:rPr>
                      <w:rFonts w:ascii="DumbaNusx" w:hAnsi="DumbaNusx"/>
                      <w:sz w:val="20"/>
                      <w:szCs w:val="20"/>
                    </w:rPr>
                  </w:pPr>
                  <w:r w:rsidRPr="00546DB7">
                    <w:rPr>
                      <w:rFonts w:ascii="Sylfaen" w:hAnsi="Sylfaen"/>
                      <w:sz w:val="20"/>
                      <w:szCs w:val="20"/>
                      <w:lang w:val="ka-GE"/>
                    </w:rPr>
                    <w:t>პროფესორი</w:t>
                  </w:r>
                </w:p>
              </w:tc>
              <w:tc>
                <w:tcPr>
                  <w:tcW w:w="3827" w:type="dxa"/>
                  <w:tcBorders>
                    <w:top w:val="single" w:sz="4" w:space="0" w:color="auto"/>
                    <w:left w:val="single" w:sz="4" w:space="0" w:color="auto"/>
                    <w:bottom w:val="single" w:sz="4" w:space="0" w:color="auto"/>
                    <w:right w:val="single" w:sz="4" w:space="0" w:color="auto"/>
                  </w:tcBorders>
                </w:tcPr>
                <w:p w:rsidR="00144231" w:rsidRPr="003A6C4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1. </w:t>
                  </w:r>
                  <w:r>
                    <w:rPr>
                      <w:rFonts w:ascii="Sylfaen" w:hAnsi="Sylfaen" w:cs="Sylfaen"/>
                      <w:sz w:val="20"/>
                      <w:szCs w:val="20"/>
                      <w:lang w:val="af-ZA"/>
                    </w:rPr>
                    <w:t>ტექნიკური მიკრობიოლოგია</w:t>
                  </w:r>
                  <w:r>
                    <w:rPr>
                      <w:rFonts w:ascii="Sylfaen" w:hAnsi="Sylfaen" w:cs="Sylfaen"/>
                      <w:sz w:val="20"/>
                      <w:szCs w:val="20"/>
                      <w:lang w:val="ka-GE"/>
                    </w:rPr>
                    <w:t>;</w:t>
                  </w:r>
                </w:p>
                <w:p w:rsidR="00144231" w:rsidRPr="009A608E" w:rsidRDefault="00144231" w:rsidP="00193B6C">
                  <w:pPr>
                    <w:framePr w:hSpace="180" w:wrap="around" w:vAnchor="text" w:hAnchor="page" w:x="831" w:y="485"/>
                    <w:spacing w:after="0" w:line="240" w:lineRule="auto"/>
                    <w:ind w:right="-1"/>
                    <w:rPr>
                      <w:rFonts w:ascii="Sylfaen" w:hAnsi="Sylfaen"/>
                      <w:sz w:val="20"/>
                      <w:szCs w:val="20"/>
                      <w:lang w:val="ka-GE"/>
                    </w:rPr>
                  </w:pPr>
                  <w:r>
                    <w:rPr>
                      <w:rFonts w:ascii="Sylfaen" w:hAnsi="Sylfaen" w:cs="Sylfaen"/>
                      <w:sz w:val="20"/>
                      <w:szCs w:val="20"/>
                      <w:lang w:val="ka-GE"/>
                    </w:rPr>
                    <w:t xml:space="preserve">2. </w:t>
                  </w:r>
                  <w:r>
                    <w:rPr>
                      <w:rFonts w:ascii="Sylfaen" w:hAnsi="Sylfaen" w:cs="Sylfaen"/>
                      <w:sz w:val="20"/>
                      <w:szCs w:val="20"/>
                      <w:lang w:val="af-ZA"/>
                    </w:rPr>
                    <w:t>სასურსათო პროდუქტთა უვნებლობა</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გოგიშვილი ნანა</w:t>
                  </w:r>
                </w:p>
              </w:tc>
              <w:tc>
                <w:tcPr>
                  <w:tcW w:w="2410"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center"/>
                    <w:rPr>
                      <w:rFonts w:ascii="Sylfaen" w:hAnsi="Sylfaen"/>
                      <w:sz w:val="20"/>
                      <w:szCs w:val="20"/>
                      <w:lang w:val="ka-GE"/>
                    </w:rPr>
                  </w:pPr>
                  <w:r w:rsidRPr="00546DB7">
                    <w:rPr>
                      <w:rFonts w:ascii="Sylfaen" w:hAnsi="Sylfaen"/>
                      <w:sz w:val="20"/>
                      <w:szCs w:val="20"/>
                      <w:lang w:val="ka-GE"/>
                    </w:rPr>
                    <w:t>ტექნოლოგიების აკადემიური დოქტორი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firstLine="34"/>
                    <w:jc w:val="center"/>
                    <w:rPr>
                      <w:rFonts w:ascii="Sylfaen" w:hAnsi="Sylfaen"/>
                      <w:sz w:val="20"/>
                      <w:szCs w:val="20"/>
                      <w:lang w:val="ka-GE"/>
                    </w:rPr>
                  </w:pPr>
                  <w:r w:rsidRPr="00546DB7">
                    <w:rPr>
                      <w:rFonts w:ascii="Sylfaen" w:hAnsi="Sylfaen"/>
                      <w:sz w:val="20"/>
                      <w:szCs w:val="20"/>
                      <w:lang w:val="ka-GE"/>
                    </w:rPr>
                    <w:t>ასოცირებული</w:t>
                  </w:r>
                </w:p>
                <w:p w:rsidR="00144231" w:rsidRPr="00546DB7" w:rsidRDefault="00144231" w:rsidP="00193B6C">
                  <w:pPr>
                    <w:framePr w:hSpace="180" w:wrap="around" w:vAnchor="text" w:hAnchor="page" w:x="831" w:y="485"/>
                    <w:spacing w:after="0" w:line="240" w:lineRule="auto"/>
                    <w:ind w:right="-4" w:firstLine="34"/>
                    <w:jc w:val="center"/>
                    <w:rPr>
                      <w:rFonts w:ascii="Sylfaen" w:hAnsi="Sylfaen"/>
                      <w:sz w:val="20"/>
                      <w:szCs w:val="20"/>
                      <w:lang w:val="ka-GE"/>
                    </w:rPr>
                  </w:pPr>
                  <w:r w:rsidRPr="00546DB7">
                    <w:rPr>
                      <w:rFonts w:ascii="Sylfaen" w:hAnsi="Sylfaen"/>
                      <w:sz w:val="20"/>
                      <w:szCs w:val="20"/>
                      <w:lang w:val="ka-GE"/>
                    </w:rPr>
                    <w:t>პროფესორი</w:t>
                  </w:r>
                </w:p>
              </w:tc>
              <w:tc>
                <w:tcPr>
                  <w:tcW w:w="3827"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ind w:right="-1"/>
                    <w:rPr>
                      <w:rFonts w:ascii="Sylfaen" w:hAnsi="Sylfaen" w:cs="Sylfaen"/>
                      <w:sz w:val="20"/>
                      <w:szCs w:val="20"/>
                      <w:lang w:val="af-ZA"/>
                    </w:rPr>
                  </w:pPr>
                  <w:r>
                    <w:rPr>
                      <w:rFonts w:ascii="Sylfaen" w:hAnsi="Sylfaen" w:cs="Sylfaen"/>
                      <w:sz w:val="20"/>
                      <w:szCs w:val="20"/>
                      <w:lang w:val="ka-GE"/>
                    </w:rPr>
                    <w:t>სუბტროპიკული კულტურების გადამამუშავებელი საწარმოების თანამედროვე მანქანა–აპარატები</w:t>
                  </w:r>
                </w:p>
              </w:tc>
            </w:tr>
            <w:tr w:rsidR="00322EC0" w:rsidRPr="00546DB7" w:rsidTr="00144231">
              <w:tc>
                <w:tcPr>
                  <w:tcW w:w="2405" w:type="dxa"/>
                  <w:tcBorders>
                    <w:top w:val="single" w:sz="4" w:space="0" w:color="auto"/>
                    <w:left w:val="single" w:sz="4" w:space="0" w:color="auto"/>
                    <w:bottom w:val="single" w:sz="4" w:space="0" w:color="auto"/>
                    <w:right w:val="single" w:sz="4" w:space="0" w:color="auto"/>
                  </w:tcBorders>
                </w:tcPr>
                <w:p w:rsidR="00322EC0" w:rsidRDefault="00322EC0"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ბენდელიანი ეკატერინე</w:t>
                  </w:r>
                </w:p>
              </w:tc>
              <w:tc>
                <w:tcPr>
                  <w:tcW w:w="2410" w:type="dxa"/>
                  <w:tcBorders>
                    <w:top w:val="single" w:sz="4" w:space="0" w:color="auto"/>
                    <w:left w:val="single" w:sz="4" w:space="0" w:color="auto"/>
                    <w:bottom w:val="single" w:sz="4" w:space="0" w:color="auto"/>
                    <w:right w:val="single" w:sz="4" w:space="0" w:color="auto"/>
                  </w:tcBorders>
                </w:tcPr>
                <w:p w:rsidR="00322EC0" w:rsidRPr="00546DB7" w:rsidRDefault="00322EC0" w:rsidP="00193B6C">
                  <w:pPr>
                    <w:framePr w:hSpace="180" w:wrap="around" w:vAnchor="text" w:hAnchor="page" w:x="831" w:y="485"/>
                    <w:spacing w:after="0" w:line="240" w:lineRule="auto"/>
                    <w:jc w:val="center"/>
                    <w:rPr>
                      <w:rFonts w:ascii="Sylfaen" w:hAnsi="Sylfaen"/>
                      <w:sz w:val="20"/>
                      <w:szCs w:val="20"/>
                      <w:lang w:val="ka-GE"/>
                    </w:rPr>
                  </w:pPr>
                  <w:r>
                    <w:rPr>
                      <w:rFonts w:ascii="Sylfaen" w:hAnsi="Sylfaen"/>
                      <w:sz w:val="20"/>
                      <w:szCs w:val="20"/>
                      <w:lang w:val="ka-GE"/>
                    </w:rPr>
                    <w:t xml:space="preserve">ბიოლოგიის მეცნიერებათა კანდიდატი, </w:t>
                  </w:r>
                  <w:r w:rsidRPr="008E24E7">
                    <w:rPr>
                      <w:rFonts w:ascii="Sylfaen" w:hAnsi="Sylfaen"/>
                      <w:sz w:val="20"/>
                      <w:szCs w:val="20"/>
                      <w:lang w:val="ka-GE"/>
                    </w:rPr>
                    <w:t>ბიოლოგიის აკადემიური დოქტორი</w:t>
                  </w:r>
                </w:p>
              </w:tc>
              <w:tc>
                <w:tcPr>
                  <w:tcW w:w="1701" w:type="dxa"/>
                  <w:tcBorders>
                    <w:top w:val="single" w:sz="4" w:space="0" w:color="auto"/>
                    <w:left w:val="single" w:sz="4" w:space="0" w:color="auto"/>
                    <w:bottom w:val="single" w:sz="4" w:space="0" w:color="auto"/>
                    <w:right w:val="single" w:sz="4" w:space="0" w:color="auto"/>
                  </w:tcBorders>
                </w:tcPr>
                <w:p w:rsidR="00322EC0" w:rsidRPr="00546DB7" w:rsidRDefault="00322EC0" w:rsidP="00193B6C">
                  <w:pPr>
                    <w:framePr w:hSpace="180" w:wrap="around" w:vAnchor="text" w:hAnchor="page" w:x="831" w:y="485"/>
                    <w:spacing w:after="0" w:line="240" w:lineRule="auto"/>
                    <w:ind w:right="-4" w:firstLine="34"/>
                    <w:jc w:val="center"/>
                    <w:rPr>
                      <w:rFonts w:ascii="Sylfaen" w:hAnsi="Sylfaen"/>
                      <w:sz w:val="20"/>
                      <w:szCs w:val="20"/>
                      <w:lang w:val="ka-GE"/>
                    </w:rPr>
                  </w:pPr>
                  <w:r w:rsidRPr="00546DB7">
                    <w:rPr>
                      <w:rFonts w:ascii="Sylfaen" w:hAnsi="Sylfaen"/>
                      <w:sz w:val="20"/>
                      <w:szCs w:val="20"/>
                      <w:lang w:val="ka-GE"/>
                    </w:rPr>
                    <w:t>ასოცირებული</w:t>
                  </w:r>
                </w:p>
                <w:p w:rsidR="00322EC0" w:rsidRPr="00546DB7" w:rsidRDefault="00322EC0" w:rsidP="00193B6C">
                  <w:pPr>
                    <w:framePr w:hSpace="180" w:wrap="around" w:vAnchor="text" w:hAnchor="page" w:x="831" w:y="485"/>
                    <w:spacing w:after="0" w:line="240" w:lineRule="auto"/>
                    <w:ind w:right="-4" w:firstLine="34"/>
                    <w:jc w:val="center"/>
                    <w:rPr>
                      <w:rFonts w:ascii="Sylfaen" w:hAnsi="Sylfaen"/>
                      <w:sz w:val="20"/>
                      <w:szCs w:val="20"/>
                      <w:lang w:val="ka-GE"/>
                    </w:rPr>
                  </w:pPr>
                  <w:r w:rsidRPr="00546DB7">
                    <w:rPr>
                      <w:rFonts w:ascii="Sylfaen" w:hAnsi="Sylfaen"/>
                      <w:sz w:val="20"/>
                      <w:szCs w:val="20"/>
                      <w:lang w:val="ka-GE"/>
                    </w:rPr>
                    <w:t>პროფესორი</w:t>
                  </w:r>
                </w:p>
              </w:tc>
              <w:tc>
                <w:tcPr>
                  <w:tcW w:w="3827" w:type="dxa"/>
                  <w:tcBorders>
                    <w:top w:val="single" w:sz="4" w:space="0" w:color="auto"/>
                    <w:left w:val="single" w:sz="4" w:space="0" w:color="auto"/>
                    <w:bottom w:val="single" w:sz="4" w:space="0" w:color="auto"/>
                    <w:right w:val="single" w:sz="4" w:space="0" w:color="auto"/>
                  </w:tcBorders>
                </w:tcPr>
                <w:p w:rsidR="00322EC0" w:rsidRDefault="00322EC0"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af-ZA"/>
                    </w:rPr>
                    <w:t>მეცნიერული კვლევის მეთოდები</w:t>
                  </w:r>
                </w:p>
              </w:tc>
            </w:tr>
            <w:tr w:rsidR="00CD6CFA" w:rsidRPr="00546DB7" w:rsidTr="00144231">
              <w:tc>
                <w:tcPr>
                  <w:tcW w:w="2405" w:type="dxa"/>
                  <w:tcBorders>
                    <w:top w:val="single" w:sz="4" w:space="0" w:color="auto"/>
                    <w:left w:val="single" w:sz="4" w:space="0" w:color="auto"/>
                    <w:bottom w:val="single" w:sz="4" w:space="0" w:color="auto"/>
                    <w:right w:val="single" w:sz="4" w:space="0" w:color="auto"/>
                  </w:tcBorders>
                </w:tcPr>
                <w:p w:rsidR="00CD6CFA" w:rsidRDefault="00CD6CFA"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ქათამაძე ნანა</w:t>
                  </w:r>
                </w:p>
              </w:tc>
              <w:tc>
                <w:tcPr>
                  <w:tcW w:w="2410" w:type="dxa"/>
                  <w:tcBorders>
                    <w:top w:val="single" w:sz="4" w:space="0" w:color="auto"/>
                    <w:left w:val="single" w:sz="4" w:space="0" w:color="auto"/>
                    <w:bottom w:val="single" w:sz="4" w:space="0" w:color="auto"/>
                    <w:right w:val="single" w:sz="4" w:space="0" w:color="auto"/>
                  </w:tcBorders>
                </w:tcPr>
                <w:p w:rsidR="00CD6CFA" w:rsidRPr="00546DB7" w:rsidRDefault="00CD6CFA" w:rsidP="00193B6C">
                  <w:pPr>
                    <w:framePr w:hSpace="180" w:wrap="around" w:vAnchor="text" w:hAnchor="page" w:x="831" w:y="485"/>
                    <w:spacing w:after="0" w:line="240" w:lineRule="auto"/>
                    <w:jc w:val="center"/>
                    <w:rPr>
                      <w:rFonts w:ascii="Sylfaen" w:hAnsi="Sylfaen"/>
                      <w:sz w:val="20"/>
                      <w:szCs w:val="20"/>
                      <w:lang w:val="ka-GE"/>
                    </w:rPr>
                  </w:pPr>
                  <w:r w:rsidRPr="00546DB7">
                    <w:rPr>
                      <w:rFonts w:ascii="Sylfaen" w:hAnsi="Sylfaen"/>
                      <w:sz w:val="20"/>
                      <w:szCs w:val="20"/>
                      <w:lang w:val="ka-GE"/>
                    </w:rPr>
                    <w:t>ტექნიკის მეცნიერებათა კანდიდატი,</w:t>
                  </w:r>
                </w:p>
                <w:p w:rsidR="00CD6CFA" w:rsidRPr="00546DB7" w:rsidRDefault="00CD6CFA" w:rsidP="00193B6C">
                  <w:pPr>
                    <w:framePr w:hSpace="180" w:wrap="around" w:vAnchor="text" w:hAnchor="page" w:x="831" w:y="485"/>
                    <w:spacing w:after="0" w:line="240" w:lineRule="auto"/>
                    <w:jc w:val="center"/>
                    <w:rPr>
                      <w:rFonts w:ascii="Sylfaen" w:hAnsi="Sylfaen"/>
                      <w:sz w:val="20"/>
                      <w:szCs w:val="20"/>
                      <w:lang w:val="ka-GE"/>
                    </w:rPr>
                  </w:pPr>
                  <w:r w:rsidRPr="00546DB7">
                    <w:rPr>
                      <w:rFonts w:ascii="Sylfaen" w:hAnsi="Sylfaen"/>
                      <w:sz w:val="20"/>
                      <w:szCs w:val="20"/>
                      <w:lang w:val="ka-GE"/>
                    </w:rPr>
                    <w:t>ტექნოლოგიების აკადემიური დოქტორი</w:t>
                  </w:r>
                </w:p>
              </w:tc>
              <w:tc>
                <w:tcPr>
                  <w:tcW w:w="1701" w:type="dxa"/>
                  <w:tcBorders>
                    <w:top w:val="single" w:sz="4" w:space="0" w:color="auto"/>
                    <w:left w:val="single" w:sz="4" w:space="0" w:color="auto"/>
                    <w:bottom w:val="single" w:sz="4" w:space="0" w:color="auto"/>
                    <w:right w:val="single" w:sz="4" w:space="0" w:color="auto"/>
                  </w:tcBorders>
                </w:tcPr>
                <w:p w:rsidR="00CD6CFA" w:rsidRPr="00546DB7" w:rsidRDefault="00CD6CFA" w:rsidP="00193B6C">
                  <w:pPr>
                    <w:framePr w:hSpace="180" w:wrap="around" w:vAnchor="text" w:hAnchor="page" w:x="831" w:y="485"/>
                    <w:spacing w:after="0" w:line="240" w:lineRule="auto"/>
                    <w:ind w:right="-4" w:firstLine="34"/>
                    <w:jc w:val="center"/>
                    <w:rPr>
                      <w:rFonts w:ascii="Sylfaen" w:hAnsi="Sylfaen"/>
                      <w:sz w:val="20"/>
                      <w:szCs w:val="20"/>
                      <w:lang w:val="ka-GE"/>
                    </w:rPr>
                  </w:pPr>
                  <w:r>
                    <w:rPr>
                      <w:rFonts w:ascii="Sylfaen" w:hAnsi="Sylfaen"/>
                      <w:sz w:val="20"/>
                      <w:szCs w:val="20"/>
                      <w:lang w:val="ka-GE"/>
                    </w:rPr>
                    <w:t>ასისტენტ პროფესორი</w:t>
                  </w:r>
                </w:p>
              </w:tc>
              <w:tc>
                <w:tcPr>
                  <w:tcW w:w="3827" w:type="dxa"/>
                  <w:tcBorders>
                    <w:top w:val="single" w:sz="4" w:space="0" w:color="auto"/>
                    <w:left w:val="single" w:sz="4" w:space="0" w:color="auto"/>
                    <w:bottom w:val="single" w:sz="4" w:space="0" w:color="auto"/>
                    <w:right w:val="single" w:sz="4" w:space="0" w:color="auto"/>
                  </w:tcBorders>
                </w:tcPr>
                <w:p w:rsidR="00CD6CFA" w:rsidRDefault="00CD6CFA"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1. </w:t>
                  </w:r>
                  <w:r>
                    <w:rPr>
                      <w:rFonts w:ascii="Sylfaen" w:hAnsi="Sylfaen" w:cs="Sylfaen"/>
                      <w:sz w:val="20"/>
                      <w:szCs w:val="20"/>
                      <w:lang w:val="af-ZA"/>
                    </w:rPr>
                    <w:t xml:space="preserve">თამბაქოს </w:t>
                  </w:r>
                  <w:r>
                    <w:rPr>
                      <w:rFonts w:ascii="Sylfaen" w:hAnsi="Sylfaen" w:cs="Sylfaen"/>
                      <w:sz w:val="20"/>
                      <w:szCs w:val="20"/>
                      <w:lang w:val="ka-GE"/>
                    </w:rPr>
                    <w:t xml:space="preserve">ნაწარმის და </w:t>
                  </w:r>
                  <w:r>
                    <w:rPr>
                      <w:rFonts w:ascii="Sylfaen" w:hAnsi="Sylfaen" w:cs="Sylfaen"/>
                      <w:sz w:val="20"/>
                      <w:szCs w:val="20"/>
                      <w:lang w:val="af-ZA"/>
                    </w:rPr>
                    <w:t>სუროგატების წარმოება</w:t>
                  </w:r>
                  <w:r>
                    <w:rPr>
                      <w:rFonts w:ascii="Sylfaen" w:hAnsi="Sylfaen" w:cs="Sylfaen"/>
                      <w:sz w:val="20"/>
                      <w:szCs w:val="20"/>
                      <w:lang w:val="ka-GE"/>
                    </w:rPr>
                    <w:t>;</w:t>
                  </w:r>
                </w:p>
                <w:p w:rsidR="00CD6CFA" w:rsidRDefault="00CD6CFA"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 xml:space="preserve">2. </w:t>
                  </w:r>
                  <w:r>
                    <w:rPr>
                      <w:rFonts w:ascii="Sylfaen" w:hAnsi="Sylfaen" w:cs="Sylfaen"/>
                      <w:sz w:val="20"/>
                      <w:szCs w:val="20"/>
                      <w:lang w:val="af-ZA"/>
                    </w:rPr>
                    <w:t>თამბაქოს წარმოების ტექნო–ქიმიური კონტროლი და ექსპერტიზა</w:t>
                  </w:r>
                </w:p>
              </w:tc>
            </w:tr>
            <w:tr w:rsidR="00144231" w:rsidRPr="00546DB7" w:rsidTr="00144231">
              <w:tc>
                <w:tcPr>
                  <w:tcW w:w="10343" w:type="dxa"/>
                  <w:gridSpan w:val="4"/>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ind w:right="-5"/>
                    <w:jc w:val="center"/>
                    <w:rPr>
                      <w:rFonts w:ascii="Sylfaen" w:hAnsi="Sylfaen"/>
                      <w:b/>
                      <w:sz w:val="20"/>
                      <w:szCs w:val="20"/>
                      <w:lang w:val="ka-GE"/>
                    </w:rPr>
                  </w:pPr>
                  <w:r w:rsidRPr="008A5320">
                    <w:rPr>
                      <w:rFonts w:ascii="Sylfaen" w:hAnsi="Sylfaen"/>
                      <w:b/>
                      <w:sz w:val="20"/>
                      <w:szCs w:val="20"/>
                      <w:lang w:val="ka-GE"/>
                    </w:rPr>
                    <w:t xml:space="preserve">ზუსტ და საბუნებისმეტყველო მეცნიერებათა </w:t>
                  </w:r>
                  <w:r>
                    <w:rPr>
                      <w:rFonts w:ascii="Sylfaen" w:hAnsi="Sylfaen"/>
                      <w:b/>
                      <w:sz w:val="20"/>
                      <w:szCs w:val="20"/>
                      <w:lang w:val="ka-GE"/>
                    </w:rPr>
                    <w:t>ფაკულტეტი</w:t>
                  </w:r>
                </w:p>
                <w:p w:rsidR="00144231" w:rsidRPr="00546DB7" w:rsidRDefault="00144231" w:rsidP="00193B6C">
                  <w:pPr>
                    <w:framePr w:hSpace="180" w:wrap="around" w:vAnchor="text" w:hAnchor="page" w:x="831" w:y="485"/>
                    <w:spacing w:after="0" w:line="240" w:lineRule="auto"/>
                    <w:ind w:right="-1"/>
                    <w:jc w:val="center"/>
                    <w:rPr>
                      <w:rFonts w:ascii="Sylfaen" w:hAnsi="Sylfaen"/>
                      <w:sz w:val="20"/>
                      <w:szCs w:val="20"/>
                      <w:lang w:val="ka-GE"/>
                    </w:rPr>
                  </w:pPr>
                  <w:r w:rsidRPr="008A5320">
                    <w:rPr>
                      <w:rFonts w:ascii="Sylfaen" w:hAnsi="Sylfaen"/>
                      <w:b/>
                      <w:sz w:val="20"/>
                      <w:szCs w:val="20"/>
                      <w:lang w:val="ka-GE"/>
                    </w:rPr>
                    <w:t>ინფორმაციული ტექნოლოგიების დეპარტამენტი</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ხასაია იზოლდა</w:t>
                  </w:r>
                </w:p>
              </w:tc>
              <w:tc>
                <w:tcPr>
                  <w:tcW w:w="2410"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jc w:val="center"/>
                    <w:rPr>
                      <w:rFonts w:ascii="Sylfaen" w:hAnsi="Sylfaen"/>
                      <w:sz w:val="20"/>
                      <w:szCs w:val="20"/>
                      <w:lang w:val="ka-GE"/>
                    </w:rPr>
                  </w:pPr>
                  <w:r>
                    <w:rPr>
                      <w:rFonts w:ascii="Sylfaen" w:hAnsi="Sylfaen"/>
                      <w:sz w:val="20"/>
                      <w:szCs w:val="20"/>
                      <w:lang w:val="ka-GE"/>
                    </w:rPr>
                    <w:t>მათემატიკის</w:t>
                  </w:r>
                </w:p>
                <w:p w:rsidR="00144231" w:rsidRPr="00546DB7" w:rsidRDefault="00144231" w:rsidP="00193B6C">
                  <w:pPr>
                    <w:framePr w:hSpace="180" w:wrap="around" w:vAnchor="text" w:hAnchor="page" w:x="831" w:y="485"/>
                    <w:spacing w:after="0" w:line="240" w:lineRule="auto"/>
                    <w:jc w:val="center"/>
                    <w:rPr>
                      <w:rFonts w:ascii="Sylfaen" w:hAnsi="Sylfaen"/>
                      <w:sz w:val="20"/>
                      <w:szCs w:val="20"/>
                      <w:lang w:val="ka-GE"/>
                    </w:rPr>
                  </w:pPr>
                  <w:r w:rsidRPr="00546DB7">
                    <w:rPr>
                      <w:rFonts w:ascii="Sylfaen" w:hAnsi="Sylfaen"/>
                      <w:sz w:val="20"/>
                      <w:szCs w:val="20"/>
                      <w:lang w:val="ka-GE"/>
                    </w:rPr>
                    <w:t>აკადემიური დოქტორი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hanging="108"/>
                    <w:jc w:val="center"/>
                    <w:rPr>
                      <w:rFonts w:ascii="Sylfaen" w:hAnsi="Sylfaen"/>
                      <w:sz w:val="20"/>
                      <w:szCs w:val="20"/>
                      <w:lang w:val="ka-GE"/>
                    </w:rPr>
                  </w:pPr>
                  <w:r w:rsidRPr="00546DB7">
                    <w:rPr>
                      <w:rFonts w:ascii="Sylfaen" w:hAnsi="Sylfaen"/>
                      <w:sz w:val="20"/>
                      <w:szCs w:val="20"/>
                      <w:lang w:val="ka-GE"/>
                    </w:rPr>
                    <w:t>ას</w:t>
                  </w:r>
                  <w:r>
                    <w:rPr>
                      <w:rFonts w:ascii="Sylfaen" w:hAnsi="Sylfaen"/>
                      <w:sz w:val="20"/>
                      <w:szCs w:val="20"/>
                      <w:lang w:val="ka-GE"/>
                    </w:rPr>
                    <w:t xml:space="preserve">ოცირებული </w:t>
                  </w:r>
                  <w:r w:rsidRPr="00546DB7">
                    <w:rPr>
                      <w:rFonts w:ascii="Sylfaen" w:hAnsi="Sylfaen"/>
                      <w:sz w:val="20"/>
                      <w:szCs w:val="20"/>
                      <w:lang w:val="ka-GE"/>
                    </w:rPr>
                    <w:t>პროფესორი</w:t>
                  </w:r>
                </w:p>
              </w:tc>
              <w:tc>
                <w:tcPr>
                  <w:tcW w:w="3827"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af-ZA"/>
                    </w:rPr>
                    <w:t>ექსპერიმენტალური მონაცემების დამუშავების მეთოდები</w:t>
                  </w:r>
                </w:p>
              </w:tc>
            </w:tr>
            <w:tr w:rsidR="00144231" w:rsidRPr="00546DB7" w:rsidTr="00144231">
              <w:tc>
                <w:tcPr>
                  <w:tcW w:w="10343" w:type="dxa"/>
                  <w:gridSpan w:val="4"/>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ind w:right="-5"/>
                    <w:jc w:val="center"/>
                    <w:rPr>
                      <w:rFonts w:ascii="Sylfaen" w:eastAsia="Times New Roman" w:hAnsi="Sylfaen" w:cs="Times New Roman"/>
                      <w:b/>
                      <w:sz w:val="20"/>
                      <w:szCs w:val="24"/>
                      <w:lang w:val="ka-GE"/>
                    </w:rPr>
                  </w:pPr>
                  <w:r w:rsidRPr="008A5320">
                    <w:rPr>
                      <w:rFonts w:ascii="Sylfaen" w:eastAsia="Times New Roman" w:hAnsi="Sylfaen" w:cs="Times New Roman"/>
                      <w:b/>
                      <w:sz w:val="20"/>
                      <w:szCs w:val="24"/>
                    </w:rPr>
                    <w:t>ბიზნესის</w:t>
                  </w:r>
                  <w:r w:rsidRPr="008A5320">
                    <w:rPr>
                      <w:rFonts w:ascii="Times New Roman" w:eastAsia="Times New Roman" w:hAnsi="Times New Roman" w:cs="Times New Roman"/>
                      <w:b/>
                      <w:sz w:val="20"/>
                      <w:szCs w:val="24"/>
                    </w:rPr>
                    <w:t xml:space="preserve">, </w:t>
                  </w:r>
                  <w:r w:rsidRPr="008A5320">
                    <w:rPr>
                      <w:rFonts w:ascii="Sylfaen" w:eastAsia="Times New Roman" w:hAnsi="Sylfaen" w:cs="Times New Roman"/>
                      <w:b/>
                      <w:sz w:val="20"/>
                      <w:szCs w:val="24"/>
                    </w:rPr>
                    <w:t>სამართლისა</w:t>
                  </w:r>
                  <w:r w:rsidRPr="008A5320">
                    <w:rPr>
                      <w:rFonts w:ascii="Sylfaen" w:eastAsia="Times New Roman" w:hAnsi="Sylfaen" w:cs="Times New Roman"/>
                      <w:b/>
                      <w:sz w:val="20"/>
                      <w:szCs w:val="24"/>
                      <w:lang w:val="ka-GE"/>
                    </w:rPr>
                    <w:t xml:space="preserve"> </w:t>
                  </w:r>
                  <w:r w:rsidRPr="008A5320">
                    <w:rPr>
                      <w:rFonts w:ascii="Sylfaen" w:eastAsia="Times New Roman" w:hAnsi="Sylfaen" w:cs="Times New Roman"/>
                      <w:b/>
                      <w:sz w:val="20"/>
                      <w:szCs w:val="24"/>
                    </w:rPr>
                    <w:t>და</w:t>
                  </w:r>
                  <w:r w:rsidRPr="008A5320">
                    <w:rPr>
                      <w:rFonts w:ascii="Sylfaen" w:eastAsia="Times New Roman" w:hAnsi="Sylfaen" w:cs="Times New Roman"/>
                      <w:b/>
                      <w:sz w:val="20"/>
                      <w:szCs w:val="24"/>
                      <w:lang w:val="ka-GE"/>
                    </w:rPr>
                    <w:t xml:space="preserve"> </w:t>
                  </w:r>
                  <w:r w:rsidRPr="008A5320">
                    <w:rPr>
                      <w:rFonts w:ascii="Sylfaen" w:eastAsia="Times New Roman" w:hAnsi="Sylfaen" w:cs="Times New Roman"/>
                      <w:b/>
                      <w:sz w:val="20"/>
                      <w:szCs w:val="24"/>
                    </w:rPr>
                    <w:t>სოციალურ</w:t>
                  </w:r>
                  <w:r w:rsidRPr="008A5320">
                    <w:rPr>
                      <w:rFonts w:ascii="Sylfaen" w:eastAsia="Times New Roman" w:hAnsi="Sylfaen" w:cs="Times New Roman"/>
                      <w:b/>
                      <w:sz w:val="20"/>
                      <w:szCs w:val="24"/>
                      <w:lang w:val="ka-GE"/>
                    </w:rPr>
                    <w:t xml:space="preserve"> </w:t>
                  </w:r>
                  <w:r w:rsidRPr="008A5320">
                    <w:rPr>
                      <w:rFonts w:ascii="Sylfaen" w:eastAsia="Times New Roman" w:hAnsi="Sylfaen" w:cs="Times New Roman"/>
                      <w:b/>
                      <w:sz w:val="20"/>
                      <w:szCs w:val="24"/>
                    </w:rPr>
                    <w:t>მეცნიერებათა</w:t>
                  </w:r>
                  <w:r w:rsidRPr="008A5320">
                    <w:rPr>
                      <w:rFonts w:ascii="Sylfaen" w:eastAsia="Times New Roman" w:hAnsi="Sylfaen" w:cs="Times New Roman"/>
                      <w:b/>
                      <w:sz w:val="20"/>
                      <w:szCs w:val="24"/>
                      <w:lang w:val="ka-GE"/>
                    </w:rPr>
                    <w:t xml:space="preserve"> </w:t>
                  </w:r>
                  <w:r>
                    <w:rPr>
                      <w:rFonts w:ascii="Sylfaen" w:eastAsia="Times New Roman" w:hAnsi="Sylfaen" w:cs="Times New Roman"/>
                      <w:b/>
                      <w:sz w:val="20"/>
                      <w:szCs w:val="24"/>
                    </w:rPr>
                    <w:t>ფაკულტეტი</w:t>
                  </w:r>
                </w:p>
                <w:p w:rsidR="00144231" w:rsidRPr="00546DB7" w:rsidRDefault="00144231" w:rsidP="00193B6C">
                  <w:pPr>
                    <w:framePr w:hSpace="180" w:wrap="around" w:vAnchor="text" w:hAnchor="page" w:x="831" w:y="485"/>
                    <w:spacing w:after="0" w:line="240" w:lineRule="auto"/>
                    <w:ind w:right="-1"/>
                    <w:jc w:val="center"/>
                    <w:rPr>
                      <w:rFonts w:ascii="Sylfaen" w:hAnsi="Sylfaen" w:cs="Sylfaen"/>
                      <w:sz w:val="20"/>
                      <w:szCs w:val="20"/>
                      <w:lang w:val="ka-GE"/>
                    </w:rPr>
                  </w:pPr>
                  <w:r w:rsidRPr="008A5320">
                    <w:rPr>
                      <w:rFonts w:ascii="Sylfaen" w:eastAsia="Times New Roman" w:hAnsi="Sylfaen" w:cs="Times New Roman"/>
                      <w:b/>
                      <w:sz w:val="20"/>
                      <w:szCs w:val="24"/>
                    </w:rPr>
                    <w:t>ბიზნესის</w:t>
                  </w:r>
                  <w:r w:rsidRPr="008A5320">
                    <w:rPr>
                      <w:rFonts w:ascii="Sylfaen" w:eastAsia="Times New Roman" w:hAnsi="Sylfaen" w:cs="Times New Roman"/>
                      <w:b/>
                      <w:sz w:val="20"/>
                      <w:szCs w:val="24"/>
                      <w:lang w:val="ka-GE"/>
                    </w:rPr>
                    <w:t xml:space="preserve"> </w:t>
                  </w:r>
                  <w:r w:rsidRPr="008A5320">
                    <w:rPr>
                      <w:rFonts w:ascii="Sylfaen" w:eastAsia="Times New Roman" w:hAnsi="Sylfaen" w:cs="Times New Roman"/>
                      <w:b/>
                      <w:sz w:val="20"/>
                      <w:szCs w:val="24"/>
                    </w:rPr>
                    <w:t>ადმინისტრირების</w:t>
                  </w:r>
                  <w:r w:rsidRPr="008A5320">
                    <w:rPr>
                      <w:rFonts w:ascii="Sylfaen" w:eastAsia="Times New Roman" w:hAnsi="Sylfaen" w:cs="Times New Roman"/>
                      <w:b/>
                      <w:sz w:val="20"/>
                      <w:szCs w:val="24"/>
                      <w:lang w:val="ka-GE"/>
                    </w:rPr>
                    <w:t xml:space="preserve"> </w:t>
                  </w:r>
                  <w:r w:rsidRPr="008A5320">
                    <w:rPr>
                      <w:rFonts w:ascii="Sylfaen" w:eastAsia="Times New Roman" w:hAnsi="Sylfaen" w:cs="Times New Roman"/>
                      <w:b/>
                      <w:sz w:val="20"/>
                      <w:szCs w:val="24"/>
                    </w:rPr>
                    <w:t>დეპარტამენტი</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ახალაძე ზეინაბი</w:t>
                  </w:r>
                </w:p>
              </w:tc>
              <w:tc>
                <w:tcPr>
                  <w:tcW w:w="2410"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jc w:val="center"/>
                    <w:rPr>
                      <w:rFonts w:ascii="Sylfaen" w:hAnsi="Sylfaen"/>
                      <w:sz w:val="20"/>
                      <w:szCs w:val="20"/>
                      <w:lang w:val="ka-GE"/>
                    </w:rPr>
                  </w:pPr>
                  <w:r w:rsidRPr="001F6C73">
                    <w:rPr>
                      <w:rFonts w:ascii="Sylfaen" w:eastAsia="Arial Unicode MS" w:hAnsi="Sylfaen" w:cs="Sylfaen"/>
                      <w:sz w:val="20"/>
                      <w:szCs w:val="20"/>
                      <w:lang w:val="ka-GE"/>
                    </w:rPr>
                    <w:t>ტექნიკის</w:t>
                  </w:r>
                  <w:r w:rsidRPr="001F6C73">
                    <w:rPr>
                      <w:rFonts w:ascii="AcadNusx" w:eastAsia="Arial Unicode MS" w:hAnsi="AcadNusx" w:cs="Arial Unicode MS"/>
                      <w:sz w:val="20"/>
                      <w:szCs w:val="20"/>
                      <w:lang w:val="ka-GE"/>
                    </w:rPr>
                    <w:t xml:space="preserve"> </w:t>
                  </w:r>
                  <w:r w:rsidRPr="001F6C73">
                    <w:rPr>
                      <w:rFonts w:ascii="Sylfaen" w:eastAsia="Arial Unicode MS" w:hAnsi="Sylfaen" w:cs="Sylfaen"/>
                      <w:sz w:val="20"/>
                      <w:szCs w:val="20"/>
                      <w:lang w:val="ka-GE"/>
                    </w:rPr>
                    <w:t>მეცნიერებათა</w:t>
                  </w:r>
                  <w:r w:rsidRPr="001F6C73">
                    <w:rPr>
                      <w:rFonts w:ascii="AcadNusx" w:eastAsia="Arial Unicode MS" w:hAnsi="AcadNusx" w:cs="Arial Unicode MS"/>
                      <w:sz w:val="20"/>
                      <w:szCs w:val="20"/>
                      <w:lang w:val="ka-GE"/>
                    </w:rPr>
                    <w:t xml:space="preserve"> </w:t>
                  </w:r>
                  <w:r w:rsidRPr="001F6C73">
                    <w:rPr>
                      <w:rFonts w:ascii="Sylfaen" w:eastAsia="Arial Unicode MS" w:hAnsi="Sylfaen" w:cs="Sylfaen"/>
                      <w:sz w:val="20"/>
                      <w:szCs w:val="20"/>
                      <w:lang w:val="ka-GE"/>
                    </w:rPr>
                    <w:t xml:space="preserve">კანდიდატი, </w:t>
                  </w:r>
                  <w:r>
                    <w:rPr>
                      <w:rFonts w:ascii="Sylfaen" w:eastAsia="Arial Unicode MS" w:hAnsi="Sylfaen" w:cs="Sylfaen"/>
                      <w:sz w:val="20"/>
                      <w:szCs w:val="20"/>
                      <w:lang w:val="ka-GE"/>
                    </w:rPr>
                    <w:lastRenderedPageBreak/>
                    <w:t xml:space="preserve">ტექნოლოგიების </w:t>
                  </w:r>
                  <w:r w:rsidRPr="001F6C73">
                    <w:rPr>
                      <w:rFonts w:ascii="Sylfaen" w:eastAsia="Arial Unicode MS" w:hAnsi="Sylfaen" w:cs="Sylfaen"/>
                      <w:sz w:val="20"/>
                      <w:szCs w:val="20"/>
                      <w:lang w:val="ka-GE"/>
                    </w:rPr>
                    <w:t>აკადემიური დოქტორი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hanging="108"/>
                    <w:jc w:val="center"/>
                    <w:rPr>
                      <w:rFonts w:ascii="Sylfaen" w:hAnsi="Sylfaen"/>
                      <w:sz w:val="20"/>
                      <w:szCs w:val="20"/>
                      <w:lang w:val="ka-GE"/>
                    </w:rPr>
                  </w:pPr>
                  <w:r>
                    <w:rPr>
                      <w:rFonts w:ascii="Sylfaen" w:hAnsi="Sylfaen"/>
                      <w:sz w:val="20"/>
                      <w:szCs w:val="20"/>
                      <w:lang w:val="ka-GE"/>
                    </w:rPr>
                    <w:lastRenderedPageBreak/>
                    <w:t>ასოცირებული პროფესორი</w:t>
                  </w:r>
                </w:p>
              </w:tc>
              <w:tc>
                <w:tcPr>
                  <w:tcW w:w="3827"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აგრარული პოლიტიკა და სასურსათო უსაფრთხოება</w:t>
                  </w:r>
                </w:p>
              </w:tc>
            </w:tr>
            <w:tr w:rsidR="00144231" w:rsidRPr="00546DB7" w:rsidTr="00144231">
              <w:tc>
                <w:tcPr>
                  <w:tcW w:w="10343" w:type="dxa"/>
                  <w:gridSpan w:val="4"/>
                  <w:tcBorders>
                    <w:top w:val="single" w:sz="4" w:space="0" w:color="auto"/>
                    <w:left w:val="single" w:sz="4" w:space="0" w:color="auto"/>
                    <w:bottom w:val="single" w:sz="4" w:space="0" w:color="auto"/>
                    <w:right w:val="single" w:sz="4" w:space="0" w:color="auto"/>
                  </w:tcBorders>
                </w:tcPr>
                <w:p w:rsidR="00144231" w:rsidRPr="00F075D8" w:rsidRDefault="00144231" w:rsidP="00193B6C">
                  <w:pPr>
                    <w:framePr w:hSpace="180" w:wrap="around" w:vAnchor="text" w:hAnchor="page" w:x="831" w:y="485"/>
                    <w:spacing w:after="0" w:line="240" w:lineRule="auto"/>
                    <w:ind w:right="-5"/>
                    <w:jc w:val="center"/>
                    <w:rPr>
                      <w:rFonts w:ascii="Sylfaen" w:hAnsi="Sylfaen"/>
                      <w:b/>
                      <w:sz w:val="20"/>
                      <w:szCs w:val="20"/>
                      <w:lang w:val="ka-GE"/>
                    </w:rPr>
                  </w:pPr>
                  <w:r w:rsidRPr="00F075D8">
                    <w:rPr>
                      <w:rFonts w:ascii="Sylfaen" w:hAnsi="Sylfaen"/>
                      <w:b/>
                      <w:sz w:val="20"/>
                      <w:szCs w:val="20"/>
                      <w:lang w:val="ka-GE"/>
                    </w:rPr>
                    <w:t>პედაგოგიური ფაკულტეტი</w:t>
                  </w:r>
                </w:p>
                <w:p w:rsidR="00144231" w:rsidRPr="00546DB7" w:rsidRDefault="00144231" w:rsidP="00193B6C">
                  <w:pPr>
                    <w:framePr w:hSpace="180" w:wrap="around" w:vAnchor="text" w:hAnchor="page" w:x="831" w:y="485"/>
                    <w:spacing w:after="0" w:line="240" w:lineRule="auto"/>
                    <w:ind w:right="-1"/>
                    <w:jc w:val="center"/>
                    <w:rPr>
                      <w:rFonts w:ascii="Sylfaen" w:hAnsi="Sylfaen" w:cs="Sylfaen"/>
                      <w:sz w:val="20"/>
                      <w:szCs w:val="20"/>
                      <w:lang w:val="ka-GE"/>
                    </w:rPr>
                  </w:pPr>
                  <w:r w:rsidRPr="00F075D8">
                    <w:rPr>
                      <w:rFonts w:ascii="Sylfaen" w:hAnsi="Sylfaen"/>
                      <w:b/>
                      <w:sz w:val="20"/>
                      <w:szCs w:val="20"/>
                      <w:lang w:val="ka-GE"/>
                    </w:rPr>
                    <w:t>პედაგოგიკის დეპარტამენტი</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დვალი ნატო</w:t>
                  </w:r>
                </w:p>
              </w:tc>
              <w:tc>
                <w:tcPr>
                  <w:tcW w:w="2410"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jc w:val="center"/>
                    <w:rPr>
                      <w:rFonts w:ascii="Sylfaen" w:hAnsi="Sylfaen"/>
                      <w:sz w:val="20"/>
                      <w:szCs w:val="20"/>
                      <w:lang w:val="ka-GE"/>
                    </w:rPr>
                  </w:pPr>
                  <w:r>
                    <w:rPr>
                      <w:rFonts w:ascii="Sylfaen" w:hAnsi="Sylfaen"/>
                      <w:sz w:val="20"/>
                      <w:szCs w:val="20"/>
                      <w:lang w:val="ka-GE"/>
                    </w:rPr>
                    <w:t>პედაგოგიკის აკადემიური დოქტორი</w:t>
                  </w:r>
                </w:p>
              </w:tc>
              <w:tc>
                <w:tcPr>
                  <w:tcW w:w="1701" w:type="dxa"/>
                  <w:tcBorders>
                    <w:top w:val="single" w:sz="4" w:space="0" w:color="auto"/>
                    <w:left w:val="single" w:sz="4" w:space="0" w:color="auto"/>
                    <w:bottom w:val="single" w:sz="4" w:space="0" w:color="auto"/>
                    <w:right w:val="single" w:sz="4" w:space="0" w:color="auto"/>
                  </w:tcBorders>
                </w:tcPr>
                <w:p w:rsidR="00144231" w:rsidRPr="000B43B0" w:rsidRDefault="00144231" w:rsidP="00193B6C">
                  <w:pPr>
                    <w:framePr w:hSpace="180" w:wrap="around" w:vAnchor="text" w:hAnchor="page" w:x="831" w:y="485"/>
                    <w:spacing w:after="0" w:line="240" w:lineRule="auto"/>
                    <w:ind w:right="-4" w:hanging="108"/>
                    <w:jc w:val="center"/>
                    <w:rPr>
                      <w:rFonts w:ascii="Sylfaen" w:hAnsi="Sylfaen"/>
                      <w:sz w:val="20"/>
                      <w:szCs w:val="20"/>
                      <w:lang w:val="ka-GE"/>
                    </w:rPr>
                  </w:pPr>
                  <w:r>
                    <w:rPr>
                      <w:rFonts w:ascii="Sylfaen" w:hAnsi="Sylfaen"/>
                      <w:sz w:val="20"/>
                      <w:szCs w:val="20"/>
                      <w:lang w:val="ka-GE"/>
                    </w:rPr>
                    <w:t>ასოცირებული პროფესორი</w:t>
                  </w:r>
                </w:p>
              </w:tc>
              <w:tc>
                <w:tcPr>
                  <w:tcW w:w="3827"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sz w:val="20"/>
                      <w:szCs w:val="20"/>
                      <w:lang w:val="af-ZA"/>
                    </w:rPr>
                    <w:t>პედაგოგიკა</w:t>
                  </w:r>
                </w:p>
              </w:tc>
            </w:tr>
            <w:tr w:rsidR="00144231" w:rsidRPr="00546DB7" w:rsidTr="00144231">
              <w:tc>
                <w:tcPr>
                  <w:tcW w:w="10343" w:type="dxa"/>
                  <w:gridSpan w:val="4"/>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ind w:right="-5"/>
                    <w:jc w:val="center"/>
                    <w:rPr>
                      <w:rFonts w:ascii="Sylfaen" w:hAnsi="Sylfaen"/>
                      <w:b/>
                      <w:bCs/>
                      <w:sz w:val="20"/>
                      <w:szCs w:val="20"/>
                      <w:lang w:val="ka-GE"/>
                    </w:rPr>
                  </w:pPr>
                  <w:r w:rsidRPr="00725414">
                    <w:rPr>
                      <w:rFonts w:ascii="Sylfaen" w:hAnsi="Sylfaen"/>
                      <w:b/>
                      <w:bCs/>
                      <w:sz w:val="20"/>
                      <w:szCs w:val="20"/>
                      <w:lang w:val="ka-GE"/>
                    </w:rPr>
                    <w:t>ჰუმანიტარულ მეცნიერებათა ფაკულტეტი</w:t>
                  </w:r>
                </w:p>
                <w:p w:rsidR="00144231" w:rsidRPr="00546DB7" w:rsidRDefault="00144231" w:rsidP="00193B6C">
                  <w:pPr>
                    <w:framePr w:hSpace="180" w:wrap="around" w:vAnchor="text" w:hAnchor="page" w:x="831" w:y="485"/>
                    <w:spacing w:after="0" w:line="240" w:lineRule="auto"/>
                    <w:ind w:right="-1"/>
                    <w:jc w:val="center"/>
                    <w:rPr>
                      <w:rFonts w:ascii="Sylfaen" w:hAnsi="Sylfaen" w:cs="Sylfaen"/>
                      <w:sz w:val="20"/>
                      <w:szCs w:val="20"/>
                      <w:lang w:val="ka-GE"/>
                    </w:rPr>
                  </w:pPr>
                  <w:r w:rsidRPr="00725414">
                    <w:rPr>
                      <w:rFonts w:ascii="Sylfaen" w:hAnsi="Sylfaen"/>
                      <w:b/>
                      <w:bCs/>
                      <w:sz w:val="20"/>
                      <w:szCs w:val="20"/>
                      <w:lang w:val="ka-GE"/>
                    </w:rPr>
                    <w:t>ენათა ცენტრი</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დაშნიანი თეა</w:t>
                  </w:r>
                </w:p>
              </w:tc>
              <w:tc>
                <w:tcPr>
                  <w:tcW w:w="2410"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jc w:val="center"/>
                    <w:rPr>
                      <w:rFonts w:ascii="Sylfaen" w:hAnsi="Sylfaen"/>
                      <w:sz w:val="20"/>
                      <w:szCs w:val="20"/>
                      <w:lang w:val="ka-GE"/>
                    </w:rPr>
                  </w:pPr>
                  <w:r w:rsidRPr="00661CED">
                    <w:rPr>
                      <w:rFonts w:ascii="Sylfaen" w:hAnsi="Sylfaen"/>
                      <w:sz w:val="20"/>
                      <w:szCs w:val="20"/>
                      <w:lang w:val="ka-GE"/>
                    </w:rPr>
                    <w:t xml:space="preserve">ფილოლოგიის </w:t>
                  </w:r>
                  <w:r>
                    <w:rPr>
                      <w:rFonts w:ascii="Sylfaen" w:hAnsi="Sylfaen"/>
                      <w:sz w:val="20"/>
                      <w:szCs w:val="20"/>
                      <w:lang w:val="ka-GE"/>
                    </w:rPr>
                    <w:t xml:space="preserve">აკადემიური </w:t>
                  </w:r>
                  <w:r w:rsidRPr="00661CED">
                    <w:rPr>
                      <w:rFonts w:ascii="Sylfaen" w:hAnsi="Sylfaen"/>
                      <w:sz w:val="20"/>
                      <w:szCs w:val="20"/>
                      <w:lang w:val="ka-GE"/>
                    </w:rPr>
                    <w:t>დოქტორი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hanging="108"/>
                    <w:jc w:val="center"/>
                    <w:rPr>
                      <w:rFonts w:ascii="Sylfaen" w:hAnsi="Sylfaen"/>
                      <w:sz w:val="20"/>
                      <w:szCs w:val="20"/>
                      <w:lang w:val="ka-GE"/>
                    </w:rPr>
                  </w:pPr>
                  <w:r>
                    <w:rPr>
                      <w:rFonts w:ascii="Sylfaen" w:hAnsi="Sylfaen"/>
                      <w:sz w:val="20"/>
                      <w:szCs w:val="20"/>
                      <w:lang w:val="ka-GE"/>
                    </w:rPr>
                    <w:t>მასწავლებელი</w:t>
                  </w:r>
                </w:p>
              </w:tc>
              <w:tc>
                <w:tcPr>
                  <w:tcW w:w="3827"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დარგობრივი  რუსული  ენა</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Default="004C4016"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ალავიძე მაია</w:t>
                  </w:r>
                </w:p>
              </w:tc>
              <w:tc>
                <w:tcPr>
                  <w:tcW w:w="2410"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jc w:val="center"/>
                    <w:rPr>
                      <w:rFonts w:ascii="Sylfaen" w:hAnsi="Sylfaen"/>
                      <w:sz w:val="20"/>
                      <w:szCs w:val="20"/>
                      <w:lang w:val="ka-GE"/>
                    </w:rPr>
                  </w:pPr>
                  <w:r w:rsidRPr="00661CED">
                    <w:rPr>
                      <w:rFonts w:ascii="Sylfaen" w:hAnsi="Sylfaen"/>
                      <w:sz w:val="20"/>
                      <w:szCs w:val="20"/>
                      <w:lang w:val="ka-GE"/>
                    </w:rPr>
                    <w:t xml:space="preserve">ფილოლოგიის </w:t>
                  </w:r>
                  <w:r>
                    <w:rPr>
                      <w:rFonts w:ascii="Sylfaen" w:hAnsi="Sylfaen"/>
                      <w:sz w:val="20"/>
                      <w:szCs w:val="20"/>
                      <w:lang w:val="ka-GE"/>
                    </w:rPr>
                    <w:t xml:space="preserve">აკადემიური </w:t>
                  </w:r>
                  <w:r w:rsidRPr="00661CED">
                    <w:rPr>
                      <w:rFonts w:ascii="Sylfaen" w:hAnsi="Sylfaen"/>
                      <w:sz w:val="20"/>
                      <w:szCs w:val="20"/>
                      <w:lang w:val="ka-GE"/>
                    </w:rPr>
                    <w:t>დოქტორი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4C4016" w:rsidP="00193B6C">
                  <w:pPr>
                    <w:framePr w:hSpace="180" w:wrap="around" w:vAnchor="text" w:hAnchor="page" w:x="831" w:y="485"/>
                    <w:spacing w:after="0" w:line="240" w:lineRule="auto"/>
                    <w:ind w:right="-4" w:hanging="108"/>
                    <w:jc w:val="center"/>
                    <w:rPr>
                      <w:rFonts w:ascii="Sylfaen" w:hAnsi="Sylfaen"/>
                      <w:sz w:val="20"/>
                      <w:szCs w:val="20"/>
                      <w:lang w:val="ka-GE"/>
                    </w:rPr>
                  </w:pPr>
                  <w:r>
                    <w:rPr>
                      <w:rFonts w:ascii="Sylfaen" w:hAnsi="Sylfaen"/>
                      <w:sz w:val="20"/>
                      <w:szCs w:val="20"/>
                      <w:lang w:val="ka-GE"/>
                    </w:rPr>
                    <w:t>ასოცირებული პროფესორი</w:t>
                  </w:r>
                </w:p>
              </w:tc>
              <w:tc>
                <w:tcPr>
                  <w:tcW w:w="3827"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დარგობრივი ინგლისური ენა</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Default="00E46495"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ირემაძე მაია</w:t>
                  </w:r>
                </w:p>
              </w:tc>
              <w:tc>
                <w:tcPr>
                  <w:tcW w:w="2410"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jc w:val="center"/>
                    <w:rPr>
                      <w:rFonts w:ascii="Sylfaen" w:hAnsi="Sylfaen"/>
                      <w:sz w:val="20"/>
                      <w:szCs w:val="20"/>
                      <w:lang w:val="ka-GE"/>
                    </w:rPr>
                  </w:pPr>
                  <w:r>
                    <w:rPr>
                      <w:rFonts w:ascii="Sylfaen" w:hAnsi="Sylfaen"/>
                      <w:sz w:val="20"/>
                      <w:szCs w:val="20"/>
                      <w:lang w:val="ka-GE"/>
                    </w:rPr>
                    <w:t>ფილოლოგი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hanging="108"/>
                    <w:jc w:val="center"/>
                    <w:rPr>
                      <w:rFonts w:ascii="Sylfaen" w:hAnsi="Sylfaen"/>
                      <w:sz w:val="20"/>
                      <w:szCs w:val="20"/>
                      <w:lang w:val="ka-GE"/>
                    </w:rPr>
                  </w:pPr>
                  <w:r>
                    <w:rPr>
                      <w:rFonts w:ascii="Sylfaen" w:hAnsi="Sylfaen"/>
                      <w:sz w:val="20"/>
                      <w:szCs w:val="20"/>
                      <w:lang w:val="ka-GE"/>
                    </w:rPr>
                    <w:t>მასწავლებელი</w:t>
                  </w:r>
                </w:p>
              </w:tc>
              <w:tc>
                <w:tcPr>
                  <w:tcW w:w="3827"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დარგობრივი გერმანული ენა</w:t>
                  </w:r>
                </w:p>
              </w:tc>
            </w:tr>
            <w:tr w:rsidR="00144231" w:rsidRPr="00546DB7" w:rsidTr="00144231">
              <w:tc>
                <w:tcPr>
                  <w:tcW w:w="2405" w:type="dxa"/>
                  <w:tcBorders>
                    <w:top w:val="single" w:sz="4" w:space="0" w:color="auto"/>
                    <w:left w:val="single" w:sz="4" w:space="0" w:color="auto"/>
                    <w:bottom w:val="single" w:sz="4" w:space="0" w:color="auto"/>
                    <w:right w:val="single" w:sz="4" w:space="0" w:color="auto"/>
                  </w:tcBorders>
                </w:tcPr>
                <w:p w:rsidR="00144231" w:rsidRDefault="00E46495" w:rsidP="00193B6C">
                  <w:pPr>
                    <w:framePr w:hSpace="180" w:wrap="around" w:vAnchor="text" w:hAnchor="page" w:x="831" w:y="485"/>
                    <w:spacing w:after="0" w:line="240" w:lineRule="auto"/>
                    <w:jc w:val="both"/>
                    <w:rPr>
                      <w:rFonts w:ascii="Sylfaen" w:hAnsi="Sylfaen"/>
                      <w:sz w:val="20"/>
                      <w:szCs w:val="20"/>
                      <w:lang w:val="ka-GE"/>
                    </w:rPr>
                  </w:pPr>
                  <w:r>
                    <w:rPr>
                      <w:rFonts w:ascii="Sylfaen" w:hAnsi="Sylfaen"/>
                      <w:sz w:val="20"/>
                      <w:szCs w:val="20"/>
                      <w:lang w:val="ka-GE"/>
                    </w:rPr>
                    <w:t>ლორთქიფანიძე თ.</w:t>
                  </w:r>
                </w:p>
              </w:tc>
              <w:tc>
                <w:tcPr>
                  <w:tcW w:w="2410" w:type="dxa"/>
                  <w:tcBorders>
                    <w:top w:val="single" w:sz="4" w:space="0" w:color="auto"/>
                    <w:left w:val="single" w:sz="4" w:space="0" w:color="auto"/>
                    <w:bottom w:val="single" w:sz="4" w:space="0" w:color="auto"/>
                    <w:right w:val="single" w:sz="4" w:space="0" w:color="auto"/>
                  </w:tcBorders>
                </w:tcPr>
                <w:p w:rsidR="00144231" w:rsidRDefault="00144231" w:rsidP="00193B6C">
                  <w:pPr>
                    <w:framePr w:hSpace="180" w:wrap="around" w:vAnchor="text" w:hAnchor="page" w:x="831" w:y="485"/>
                    <w:spacing w:after="0" w:line="240" w:lineRule="auto"/>
                    <w:jc w:val="center"/>
                    <w:rPr>
                      <w:rFonts w:ascii="Sylfaen" w:hAnsi="Sylfaen"/>
                      <w:sz w:val="20"/>
                      <w:szCs w:val="20"/>
                      <w:lang w:val="ka-GE"/>
                    </w:rPr>
                  </w:pPr>
                  <w:r>
                    <w:rPr>
                      <w:rFonts w:ascii="Sylfaen" w:hAnsi="Sylfaen"/>
                      <w:sz w:val="20"/>
                      <w:szCs w:val="20"/>
                      <w:lang w:val="ka-GE"/>
                    </w:rPr>
                    <w:t>ფილოლოგი</w:t>
                  </w:r>
                </w:p>
              </w:tc>
              <w:tc>
                <w:tcPr>
                  <w:tcW w:w="1701"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4" w:hanging="108"/>
                    <w:jc w:val="center"/>
                    <w:rPr>
                      <w:rFonts w:ascii="Sylfaen" w:hAnsi="Sylfaen"/>
                      <w:sz w:val="20"/>
                      <w:szCs w:val="20"/>
                      <w:lang w:val="ka-GE"/>
                    </w:rPr>
                  </w:pPr>
                  <w:r>
                    <w:rPr>
                      <w:rFonts w:ascii="Sylfaen" w:hAnsi="Sylfaen"/>
                      <w:sz w:val="20"/>
                      <w:szCs w:val="20"/>
                      <w:lang w:val="ka-GE"/>
                    </w:rPr>
                    <w:t>მასწავლებელი</w:t>
                  </w:r>
                </w:p>
              </w:tc>
              <w:tc>
                <w:tcPr>
                  <w:tcW w:w="3827" w:type="dxa"/>
                  <w:tcBorders>
                    <w:top w:val="single" w:sz="4" w:space="0" w:color="auto"/>
                    <w:left w:val="single" w:sz="4" w:space="0" w:color="auto"/>
                    <w:bottom w:val="single" w:sz="4" w:space="0" w:color="auto"/>
                    <w:right w:val="single" w:sz="4" w:space="0" w:color="auto"/>
                  </w:tcBorders>
                </w:tcPr>
                <w:p w:rsidR="00144231" w:rsidRPr="00546DB7" w:rsidRDefault="00144231" w:rsidP="00193B6C">
                  <w:pPr>
                    <w:framePr w:hSpace="180" w:wrap="around" w:vAnchor="text" w:hAnchor="page" w:x="831" w:y="485"/>
                    <w:spacing w:after="0" w:line="240" w:lineRule="auto"/>
                    <w:ind w:right="-1"/>
                    <w:rPr>
                      <w:rFonts w:ascii="Sylfaen" w:hAnsi="Sylfaen" w:cs="Sylfaen"/>
                      <w:sz w:val="20"/>
                      <w:szCs w:val="20"/>
                      <w:lang w:val="ka-GE"/>
                    </w:rPr>
                  </w:pPr>
                  <w:r>
                    <w:rPr>
                      <w:rFonts w:ascii="Sylfaen" w:hAnsi="Sylfaen" w:cs="Sylfaen"/>
                      <w:sz w:val="20"/>
                      <w:szCs w:val="20"/>
                      <w:lang w:val="ka-GE"/>
                    </w:rPr>
                    <w:t>დარგობრივი  ფრანგული  ენა</w:t>
                  </w:r>
                </w:p>
              </w:tc>
            </w:tr>
          </w:tbl>
          <w:p w:rsidR="00815E2C" w:rsidRPr="00210CBA" w:rsidRDefault="00815E2C" w:rsidP="00E41485">
            <w:pPr>
              <w:spacing w:after="0" w:line="240" w:lineRule="auto"/>
              <w:ind w:firstLine="284"/>
              <w:jc w:val="both"/>
              <w:rPr>
                <w:rFonts w:ascii="Sylfaen" w:hAnsi="Sylfaen"/>
                <w:sz w:val="20"/>
                <w:szCs w:val="20"/>
                <w:lang w:val="af-ZA"/>
              </w:rPr>
            </w:pPr>
            <w:r w:rsidRPr="00210CBA">
              <w:rPr>
                <w:rFonts w:ascii="Sylfaen" w:hAnsi="Sylfaen"/>
                <w:sz w:val="20"/>
                <w:szCs w:val="20"/>
              </w:rPr>
              <w:t>აკადემიური</w:t>
            </w:r>
            <w:r w:rsidRPr="00210CBA">
              <w:rPr>
                <w:rFonts w:ascii="Sylfaen" w:hAnsi="Sylfaen"/>
                <w:sz w:val="20"/>
                <w:szCs w:val="20"/>
                <w:lang w:val="af-ZA"/>
              </w:rPr>
              <w:t xml:space="preserve"> </w:t>
            </w:r>
            <w:r w:rsidR="00E41485">
              <w:rPr>
                <w:rFonts w:ascii="Sylfaen" w:hAnsi="Sylfaen"/>
                <w:sz w:val="20"/>
                <w:szCs w:val="20"/>
              </w:rPr>
              <w:t>პერსონალის</w:t>
            </w:r>
            <w:r w:rsidRPr="00210CBA">
              <w:rPr>
                <w:rFonts w:ascii="Sylfaen" w:hAnsi="Sylfaen"/>
                <w:sz w:val="20"/>
                <w:szCs w:val="20"/>
                <w:lang w:val="af-ZA"/>
              </w:rPr>
              <w:t xml:space="preserve"> CV–ები  პროგრამას თან ერთვის</w:t>
            </w:r>
            <w:r w:rsidR="00E41485">
              <w:rPr>
                <w:rFonts w:ascii="Sylfaen" w:hAnsi="Sylfaen"/>
                <w:sz w:val="20"/>
                <w:szCs w:val="20"/>
                <w:lang w:val="af-ZA"/>
              </w:rPr>
              <w:t>.</w:t>
            </w:r>
          </w:p>
          <w:p w:rsidR="00815E2C" w:rsidRPr="00210CBA" w:rsidRDefault="00815E2C" w:rsidP="000F23B5">
            <w:pPr>
              <w:spacing w:after="0" w:line="240" w:lineRule="auto"/>
              <w:ind w:firstLine="284"/>
              <w:rPr>
                <w:rFonts w:ascii="Sylfaen" w:hAnsi="Sylfaen"/>
                <w:b/>
                <w:sz w:val="20"/>
                <w:szCs w:val="20"/>
              </w:rPr>
            </w:pPr>
          </w:p>
          <w:p w:rsidR="00815E2C" w:rsidRPr="00144231" w:rsidRDefault="00815E2C" w:rsidP="000F23B5">
            <w:pPr>
              <w:pStyle w:val="ListParagraph"/>
              <w:numPr>
                <w:ilvl w:val="0"/>
                <w:numId w:val="23"/>
              </w:numPr>
              <w:spacing w:after="0" w:line="240" w:lineRule="auto"/>
              <w:rPr>
                <w:rFonts w:ascii="Sylfaen" w:hAnsi="Sylfaen"/>
                <w:b/>
                <w:sz w:val="20"/>
                <w:szCs w:val="20"/>
                <w:lang w:val="af-ZA"/>
              </w:rPr>
            </w:pPr>
            <w:r w:rsidRPr="00144231">
              <w:rPr>
                <w:rFonts w:ascii="Sylfaen" w:hAnsi="Sylfaen" w:cs="Sylfaen"/>
                <w:b/>
                <w:sz w:val="20"/>
                <w:szCs w:val="20"/>
                <w:lang w:val="ka-GE"/>
              </w:rPr>
              <w:t>აუცილებელ</w:t>
            </w:r>
            <w:r w:rsidRPr="00144231">
              <w:rPr>
                <w:rFonts w:ascii="Sylfaen" w:hAnsi="Sylfaen"/>
                <w:b/>
                <w:sz w:val="20"/>
                <w:szCs w:val="20"/>
                <w:lang w:val="ka-GE"/>
              </w:rPr>
              <w:t xml:space="preserve">ი </w:t>
            </w:r>
            <w:r w:rsidR="00D22C3A" w:rsidRPr="00144231">
              <w:rPr>
                <w:rFonts w:ascii="Sylfaen" w:hAnsi="Sylfaen"/>
                <w:b/>
                <w:sz w:val="20"/>
                <w:szCs w:val="20"/>
                <w:lang w:val="ka-GE"/>
              </w:rPr>
              <w:t>მატერიალურ</w:t>
            </w:r>
            <w:r w:rsidRPr="00144231">
              <w:rPr>
                <w:rFonts w:ascii="Sylfaen" w:hAnsi="Sylfaen"/>
                <w:b/>
                <w:sz w:val="20"/>
                <w:szCs w:val="20"/>
                <w:lang w:val="ka-GE"/>
              </w:rPr>
              <w:t>ი რესურსი:</w:t>
            </w:r>
          </w:p>
          <w:p w:rsidR="00815E2C" w:rsidRPr="00210CBA" w:rsidRDefault="00815E2C" w:rsidP="000F23B5">
            <w:pPr>
              <w:spacing w:after="0" w:line="240" w:lineRule="auto"/>
              <w:ind w:firstLine="284"/>
              <w:jc w:val="both"/>
              <w:rPr>
                <w:rFonts w:ascii="Sylfaen" w:hAnsi="Sylfaen"/>
                <w:sz w:val="20"/>
                <w:szCs w:val="20"/>
                <w:lang w:val="af-ZA"/>
              </w:rPr>
            </w:pPr>
            <w:r w:rsidRPr="00210CBA">
              <w:rPr>
                <w:rFonts w:ascii="Sylfaen" w:hAnsi="Sylfaen"/>
                <w:sz w:val="20"/>
                <w:szCs w:val="20"/>
                <w:lang w:val="ka-GE"/>
              </w:rPr>
              <w:t>სა</w:t>
            </w:r>
            <w:r w:rsidRPr="00210CBA">
              <w:rPr>
                <w:rFonts w:ascii="Sylfaen" w:hAnsi="Sylfaen"/>
                <w:sz w:val="20"/>
                <w:szCs w:val="20"/>
                <w:lang w:val="af-ZA"/>
              </w:rPr>
              <w:t>მაგისტრო</w:t>
            </w:r>
            <w:r w:rsidRPr="00210CBA">
              <w:rPr>
                <w:rFonts w:ascii="Sylfaen" w:hAnsi="Sylfaen"/>
                <w:sz w:val="20"/>
                <w:szCs w:val="20"/>
                <w:lang w:val="ka-GE"/>
              </w:rPr>
              <w:t xml:space="preserve"> პროგრამის სასწავლო გეგმით გათვალისწინებული სწავლების პროცესი უზრუნველყოფილია შესაბამისი სასწავლო–მეთოდური დოკუმენტაციით: სასწავლო კურსის სილაბუსით, სალექციო კურსებით, ძირითადი სახელმძღვანელოებით და დამხმარე საინფორმაციო წყაროებით, სასწავლო–მეთოდური რეკომენდაციებით, სწავლების მულტიმედიური ტექნოლოგიებით და აუდიო/ვიდეო მასალებით.</w:t>
            </w:r>
          </w:p>
          <w:p w:rsidR="009D7832" w:rsidRPr="00210CBA" w:rsidRDefault="00815E2C" w:rsidP="000F23B5">
            <w:pPr>
              <w:spacing w:after="0" w:line="240" w:lineRule="auto"/>
              <w:ind w:firstLine="284"/>
              <w:jc w:val="both"/>
              <w:rPr>
                <w:rFonts w:ascii="Sylfaen" w:hAnsi="Sylfaen" w:cs="Sylfaen"/>
                <w:sz w:val="20"/>
                <w:szCs w:val="20"/>
              </w:rPr>
            </w:pPr>
            <w:r w:rsidRPr="00210CBA">
              <w:rPr>
                <w:rFonts w:ascii="Sylfaen" w:hAnsi="Sylfaen" w:cs="Sylfaen"/>
                <w:sz w:val="20"/>
                <w:szCs w:val="20"/>
                <w:lang w:val="ka-GE"/>
              </w:rPr>
              <w:t xml:space="preserve">სუბტროპიკული კულტურების გადამუშავების ტექნოლოგიის სამაგისტრო პროგრამის </w:t>
            </w:r>
            <w:r w:rsidRPr="00210CBA">
              <w:rPr>
                <w:rFonts w:ascii="Sylfaen" w:hAnsi="Sylfaen" w:cs="Sylfaen"/>
                <w:sz w:val="20"/>
                <w:szCs w:val="20"/>
                <w:lang w:val="af-ZA"/>
              </w:rPr>
              <w:t xml:space="preserve">სასწავლო გეგმით გათვალისწინებული </w:t>
            </w:r>
            <w:r w:rsidRPr="00210CBA">
              <w:rPr>
                <w:rFonts w:ascii="Sylfaen" w:hAnsi="Sylfaen" w:cs="Sylfaen"/>
                <w:sz w:val="20"/>
                <w:szCs w:val="20"/>
                <w:lang w:val="ka-GE"/>
              </w:rPr>
              <w:t>კომპონენტ</w:t>
            </w:r>
            <w:r w:rsidRPr="00210CBA">
              <w:rPr>
                <w:rFonts w:ascii="Sylfaen" w:hAnsi="Sylfaen" w:cs="Sylfaen"/>
                <w:sz w:val="20"/>
                <w:szCs w:val="20"/>
                <w:lang w:val="af-ZA"/>
              </w:rPr>
              <w:t>ები</w:t>
            </w:r>
            <w:r w:rsidRPr="00210CBA">
              <w:rPr>
                <w:rFonts w:ascii="Sylfaen" w:hAnsi="Sylfaen" w:cs="Sylfaen"/>
                <w:sz w:val="20"/>
                <w:szCs w:val="20"/>
                <w:lang w:val="ka-GE"/>
              </w:rPr>
              <w:t xml:space="preserve"> განხორციელდება </w:t>
            </w:r>
            <w:r w:rsidRPr="00210CBA">
              <w:rPr>
                <w:rFonts w:ascii="Sylfaen" w:hAnsi="Sylfaen" w:cs="Sylfaen"/>
                <w:sz w:val="20"/>
                <w:szCs w:val="20"/>
                <w:lang w:val="af-ZA"/>
              </w:rPr>
              <w:t>აწსუს მატერიალურ–ტექნიკური ბაზაზე (აუცილებლობის შემთხვევაში იმ დაწესებულებებსა და ლაბორატორიებში, რომლებთანაც უნივერსიტეტს გაფორმებული აქვს ურთიერთთანამშრომლობის ხელშეკრულება (მემორანდუმი).</w:t>
            </w:r>
          </w:p>
        </w:tc>
      </w:tr>
    </w:tbl>
    <w:p w:rsidR="00890BE9" w:rsidRPr="00890BE9" w:rsidRDefault="00890BE9" w:rsidP="000F23B5">
      <w:pPr>
        <w:spacing w:after="0" w:line="240" w:lineRule="auto"/>
        <w:rPr>
          <w:rFonts w:ascii="Sylfaen" w:hAnsi="Sylfaen"/>
          <w:lang w:val="ka-GE"/>
        </w:rPr>
        <w:sectPr w:rsidR="00890BE9" w:rsidRPr="00890BE9" w:rsidSect="00890BE9">
          <w:footerReference w:type="even" r:id="rId12"/>
          <w:footerReference w:type="default" r:id="rId13"/>
          <w:type w:val="continuous"/>
          <w:pgSz w:w="12240" w:h="15840"/>
          <w:pgMar w:top="851" w:right="2410" w:bottom="851" w:left="851" w:header="720" w:footer="323" w:gutter="0"/>
          <w:cols w:space="720"/>
        </w:sectPr>
      </w:pPr>
    </w:p>
    <w:p w:rsidR="00780716" w:rsidRPr="00780716" w:rsidRDefault="00780716" w:rsidP="000F23B5">
      <w:pPr>
        <w:spacing w:after="0" w:line="240" w:lineRule="auto"/>
        <w:jc w:val="right"/>
        <w:rPr>
          <w:rFonts w:ascii="Sylfaen" w:hAnsi="Sylfaen" w:cs="Sylfaen"/>
          <w:b/>
          <w:lang w:val="ka-GE"/>
        </w:rPr>
      </w:pPr>
      <w:r>
        <w:rPr>
          <w:rFonts w:ascii="Sylfaen" w:hAnsi="Sylfaen" w:cs="Sylfaen"/>
          <w:b/>
          <w:lang w:val="ka-GE"/>
        </w:rPr>
        <w:lastRenderedPageBreak/>
        <w:t>დანართი 1</w:t>
      </w:r>
    </w:p>
    <w:p w:rsidR="00780716" w:rsidRDefault="00780716" w:rsidP="000F23B5">
      <w:pPr>
        <w:autoSpaceDE w:val="0"/>
        <w:autoSpaceDN w:val="0"/>
        <w:adjustRightInd w:val="0"/>
        <w:spacing w:after="0" w:line="240" w:lineRule="auto"/>
        <w:jc w:val="center"/>
        <w:rPr>
          <w:rFonts w:ascii="Sylfaen" w:hAnsi="Sylfaen" w:cs="Sylfaen"/>
          <w:b/>
          <w:lang w:val="ka-GE"/>
        </w:rPr>
      </w:pPr>
      <w:r>
        <w:rPr>
          <w:rFonts w:ascii="Sylfaen" w:hAnsi="Sylfaen" w:cs="Sylfaen"/>
          <w:b/>
          <w:lang w:val="ka-GE"/>
        </w:rPr>
        <w:t xml:space="preserve">სასწავლო გეგმა    </w:t>
      </w:r>
      <w:r>
        <w:rPr>
          <w:rFonts w:ascii="Sylfaen" w:hAnsi="Sylfaen" w:cs="Sylfaen"/>
          <w:b/>
          <w:lang w:val="af-ZA"/>
        </w:rPr>
        <w:t>20</w:t>
      </w:r>
      <w:r w:rsidR="00B253E4">
        <w:rPr>
          <w:rFonts w:ascii="Sylfaen" w:hAnsi="Sylfaen" w:cs="Sylfaen"/>
          <w:b/>
          <w:lang w:val="ka-GE"/>
        </w:rPr>
        <w:t>1</w:t>
      </w:r>
      <w:r w:rsidR="00B253E4">
        <w:rPr>
          <w:rFonts w:ascii="Sylfaen" w:hAnsi="Sylfaen" w:cs="Sylfaen"/>
          <w:b/>
          <w:lang w:val="en-GB"/>
        </w:rPr>
        <w:t>7</w:t>
      </w:r>
      <w:r>
        <w:rPr>
          <w:rFonts w:ascii="Sylfaen" w:hAnsi="Sylfaen" w:cs="Sylfaen"/>
          <w:b/>
          <w:lang w:val="af-ZA"/>
        </w:rPr>
        <w:t>-20</w:t>
      </w:r>
      <w:r w:rsidR="00B253E4">
        <w:rPr>
          <w:rFonts w:ascii="Sylfaen" w:hAnsi="Sylfaen" w:cs="Sylfaen"/>
          <w:b/>
        </w:rPr>
        <w:t>18</w:t>
      </w:r>
      <w:r>
        <w:rPr>
          <w:rFonts w:ascii="Sylfaen" w:hAnsi="Sylfaen" w:cs="Sylfaen"/>
          <w:b/>
          <w:lang w:val="ka-GE"/>
        </w:rPr>
        <w:t xml:space="preserve"> წ.წ</w:t>
      </w:r>
    </w:p>
    <w:p w:rsidR="00780716" w:rsidRDefault="00780716" w:rsidP="000F23B5">
      <w:pPr>
        <w:spacing w:after="0" w:line="240" w:lineRule="auto"/>
        <w:jc w:val="center"/>
        <w:rPr>
          <w:rFonts w:ascii="Sylfaen" w:hAnsi="Sylfaen" w:cs="Sylfaen"/>
          <w:b/>
          <w:lang w:val="ka-GE"/>
        </w:rPr>
      </w:pPr>
      <w:r>
        <w:rPr>
          <w:rFonts w:ascii="Sylfaen" w:hAnsi="Sylfaen" w:cs="Sylfaen"/>
          <w:b/>
          <w:lang w:val="ka-GE"/>
        </w:rPr>
        <w:t xml:space="preserve">პროგრამის დასახელება: </w:t>
      </w:r>
      <w:r>
        <w:rPr>
          <w:rFonts w:ascii="Sylfaen" w:hAnsi="Sylfaen" w:cs="Sylfaen"/>
          <w:b/>
          <w:sz w:val="24"/>
          <w:szCs w:val="24"/>
          <w:lang w:val="ka-GE"/>
        </w:rPr>
        <w:t>სუბტროპიკული კულტურების გადამუშავების ტექნოლოგია</w:t>
      </w:r>
      <w:r>
        <w:rPr>
          <w:rFonts w:ascii="Sylfaen" w:hAnsi="Sylfaen" w:cs="Sylfaen"/>
          <w:sz w:val="24"/>
          <w:szCs w:val="24"/>
          <w:lang w:val="af-ZA"/>
        </w:rPr>
        <w:t xml:space="preserve"> </w:t>
      </w:r>
      <w:r>
        <w:rPr>
          <w:rFonts w:ascii="Sylfaen" w:hAnsi="Sylfaen" w:cs="Sylfaen"/>
          <w:sz w:val="24"/>
          <w:szCs w:val="24"/>
          <w:lang w:val="ka-GE"/>
        </w:rPr>
        <w:t xml:space="preserve"> </w:t>
      </w:r>
      <w:r>
        <w:rPr>
          <w:rFonts w:ascii="Sylfaen" w:hAnsi="Sylfaen" w:cs="Sylfaen"/>
          <w:sz w:val="24"/>
          <w:szCs w:val="24"/>
          <w:lang w:val="af-ZA"/>
        </w:rPr>
        <w:t xml:space="preserve"> </w:t>
      </w:r>
    </w:p>
    <w:p w:rsidR="00780716" w:rsidRDefault="00780716" w:rsidP="000F23B5">
      <w:pPr>
        <w:spacing w:after="0" w:line="240" w:lineRule="auto"/>
        <w:jc w:val="center"/>
        <w:rPr>
          <w:rFonts w:ascii="Sylfaen" w:hAnsi="Sylfaen" w:cs="Sylfaen"/>
          <w:b/>
          <w:sz w:val="24"/>
          <w:szCs w:val="24"/>
          <w:lang w:val="ka-GE"/>
        </w:rPr>
      </w:pPr>
      <w:r>
        <w:rPr>
          <w:rFonts w:ascii="Sylfaen" w:hAnsi="Sylfaen" w:cs="Sylfaen"/>
          <w:b/>
          <w:lang w:val="ka-GE"/>
        </w:rPr>
        <w:t>მისანიჭებელი კვალიფიკაცია</w:t>
      </w:r>
      <w:r>
        <w:rPr>
          <w:rFonts w:ascii="Sylfaen" w:hAnsi="Sylfaen" w:cs="Sylfaen"/>
          <w:b/>
          <w:lang w:val="af-ZA"/>
        </w:rPr>
        <w:t xml:space="preserve">: </w:t>
      </w:r>
      <w:r>
        <w:rPr>
          <w:rFonts w:ascii="Sylfaen" w:hAnsi="Sylfaen" w:cs="Sylfaen"/>
          <w:b/>
          <w:sz w:val="24"/>
          <w:szCs w:val="24"/>
          <w:lang w:val="ka-GE"/>
        </w:rPr>
        <w:t>სასურსათო ტექნოლოგიის მაგისტრი</w:t>
      </w:r>
    </w:p>
    <w:p w:rsidR="00780716" w:rsidRDefault="00780716" w:rsidP="000F23B5">
      <w:pPr>
        <w:spacing w:after="0" w:line="240" w:lineRule="auto"/>
        <w:jc w:val="center"/>
        <w:rPr>
          <w:rFonts w:ascii="Sylfaen" w:hAnsi="Sylfaen" w:cs="Sylfaen"/>
          <w:b/>
          <w:lang w:val="ka-GE"/>
        </w:rPr>
      </w:pPr>
    </w:p>
    <w:tbl>
      <w:tblPr>
        <w:tblW w:w="13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95"/>
        <w:gridCol w:w="1112"/>
        <w:gridCol w:w="507"/>
        <w:gridCol w:w="780"/>
        <w:gridCol w:w="660"/>
        <w:gridCol w:w="787"/>
        <w:gridCol w:w="602"/>
        <w:gridCol w:w="1054"/>
        <w:gridCol w:w="700"/>
        <w:gridCol w:w="709"/>
        <w:gridCol w:w="709"/>
        <w:gridCol w:w="687"/>
        <w:gridCol w:w="17"/>
        <w:gridCol w:w="6"/>
        <w:gridCol w:w="1071"/>
        <w:gridCol w:w="28"/>
        <w:gridCol w:w="236"/>
      </w:tblGrid>
      <w:tr w:rsidR="00780716" w:rsidTr="0088748C">
        <w:trPr>
          <w:trHeight w:val="274"/>
          <w:jc w:val="center"/>
        </w:trPr>
        <w:tc>
          <w:tcPr>
            <w:tcW w:w="630" w:type="dxa"/>
            <w:vMerge w:val="restart"/>
            <w:tcBorders>
              <w:top w:val="double" w:sz="4" w:space="0" w:color="auto"/>
              <w:left w:val="double" w:sz="4" w:space="0" w:color="auto"/>
              <w:bottom w:val="double" w:sz="4" w:space="0" w:color="auto"/>
              <w:right w:val="double" w:sz="4" w:space="0" w:color="auto"/>
            </w:tcBorders>
            <w:vAlign w:val="center"/>
            <w:hideMark/>
          </w:tcPr>
          <w:p w:rsidR="00780716" w:rsidRDefault="00780716" w:rsidP="000F23B5">
            <w:pPr>
              <w:spacing w:after="0" w:line="240" w:lineRule="auto"/>
              <w:ind w:right="-107"/>
              <w:jc w:val="center"/>
              <w:rPr>
                <w:rFonts w:ascii="Sylfaen" w:eastAsia="Times New Roman" w:hAnsi="Sylfaen" w:cs="Times New Roman"/>
                <w:sz w:val="20"/>
                <w:szCs w:val="20"/>
                <w:lang w:val="ka-GE"/>
              </w:rPr>
            </w:pPr>
            <w:r>
              <w:rPr>
                <w:rFonts w:ascii="Sylfaen" w:hAnsi="Sylfaen"/>
                <w:sz w:val="20"/>
                <w:szCs w:val="20"/>
                <w:lang w:val="ka-GE"/>
              </w:rPr>
              <w:t>№</w:t>
            </w:r>
          </w:p>
        </w:tc>
        <w:tc>
          <w:tcPr>
            <w:tcW w:w="3295" w:type="dxa"/>
            <w:vMerge w:val="restart"/>
            <w:tcBorders>
              <w:top w:val="double" w:sz="4" w:space="0" w:color="auto"/>
              <w:left w:val="double" w:sz="4" w:space="0" w:color="auto"/>
              <w:bottom w:val="double" w:sz="4" w:space="0" w:color="auto"/>
              <w:right w:val="double" w:sz="4" w:space="0" w:color="auto"/>
            </w:tcBorders>
            <w:vAlign w:val="center"/>
            <w:hideMark/>
          </w:tcPr>
          <w:p w:rsidR="00780716" w:rsidRDefault="00780716" w:rsidP="000F23B5">
            <w:pPr>
              <w:spacing w:after="0" w:line="240" w:lineRule="auto"/>
              <w:ind w:left="-108" w:right="-107"/>
              <w:jc w:val="center"/>
              <w:rPr>
                <w:rFonts w:ascii="Sylfaen" w:eastAsia="Times New Roman" w:hAnsi="Sylfaen" w:cs="Times New Roman"/>
                <w:sz w:val="20"/>
                <w:szCs w:val="20"/>
                <w:lang w:val="ka-GE"/>
              </w:rPr>
            </w:pPr>
            <w:r>
              <w:rPr>
                <w:rFonts w:ascii="Sylfaen" w:hAnsi="Sylfaen"/>
                <w:sz w:val="20"/>
                <w:szCs w:val="20"/>
                <w:lang w:val="ka-GE"/>
              </w:rPr>
              <w:t>კურსის დასახელება</w:t>
            </w:r>
          </w:p>
        </w:tc>
        <w:tc>
          <w:tcPr>
            <w:tcW w:w="1112" w:type="dxa"/>
            <w:vMerge w:val="restart"/>
            <w:tcBorders>
              <w:top w:val="double" w:sz="4" w:space="0" w:color="auto"/>
              <w:left w:val="double" w:sz="4" w:space="0" w:color="auto"/>
              <w:bottom w:val="double" w:sz="4" w:space="0" w:color="auto"/>
              <w:right w:val="double" w:sz="4" w:space="0" w:color="auto"/>
            </w:tcBorders>
          </w:tcPr>
          <w:p w:rsidR="00780716" w:rsidRDefault="00780716" w:rsidP="000F23B5">
            <w:pPr>
              <w:spacing w:after="0" w:line="240" w:lineRule="auto"/>
              <w:ind w:right="-107"/>
              <w:jc w:val="center"/>
              <w:rPr>
                <w:rFonts w:ascii="Sylfaen" w:eastAsia="Times New Roman" w:hAnsi="Sylfaen" w:cs="Times New Roman"/>
                <w:sz w:val="20"/>
                <w:szCs w:val="20"/>
                <w:lang w:val="ka-GE"/>
              </w:rPr>
            </w:pPr>
          </w:p>
          <w:p w:rsidR="00780716" w:rsidRDefault="00780716" w:rsidP="000F23B5">
            <w:pPr>
              <w:spacing w:after="0" w:line="240" w:lineRule="auto"/>
              <w:ind w:right="-107"/>
              <w:jc w:val="center"/>
              <w:rPr>
                <w:rFonts w:ascii="Sylfaen" w:hAnsi="Sylfaen"/>
                <w:sz w:val="20"/>
                <w:szCs w:val="20"/>
                <w:lang w:val="ka-GE"/>
              </w:rPr>
            </w:pPr>
          </w:p>
          <w:p w:rsidR="00780716" w:rsidRDefault="00780716" w:rsidP="000F23B5">
            <w:pPr>
              <w:spacing w:after="0" w:line="240" w:lineRule="auto"/>
              <w:ind w:right="-107"/>
              <w:rPr>
                <w:rFonts w:ascii="Sylfaen" w:hAnsi="Sylfaen"/>
                <w:sz w:val="20"/>
                <w:szCs w:val="20"/>
                <w:lang w:val="ka-GE"/>
              </w:rPr>
            </w:pPr>
          </w:p>
          <w:p w:rsidR="00780716" w:rsidRDefault="00780716" w:rsidP="000F23B5">
            <w:pPr>
              <w:spacing w:after="0" w:line="240" w:lineRule="auto"/>
              <w:ind w:right="-107"/>
              <w:rPr>
                <w:rFonts w:ascii="Sylfaen" w:hAnsi="Sylfaen"/>
                <w:sz w:val="20"/>
                <w:szCs w:val="20"/>
                <w:lang w:val="ka-GE"/>
              </w:rPr>
            </w:pPr>
          </w:p>
          <w:p w:rsidR="00780716" w:rsidRDefault="00780716" w:rsidP="000F23B5">
            <w:pPr>
              <w:spacing w:after="0" w:line="240" w:lineRule="auto"/>
              <w:ind w:left="-34" w:right="-107"/>
              <w:jc w:val="center"/>
              <w:rPr>
                <w:rFonts w:ascii="Sylfaen" w:eastAsia="Times New Roman" w:hAnsi="Sylfaen" w:cs="Times New Roma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bottom w:val="double" w:sz="4" w:space="0" w:color="auto"/>
              <w:right w:val="single" w:sz="4" w:space="0" w:color="auto"/>
            </w:tcBorders>
            <w:vAlign w:val="center"/>
          </w:tcPr>
          <w:p w:rsidR="00780716" w:rsidRDefault="00780716" w:rsidP="000F23B5">
            <w:pPr>
              <w:spacing w:after="0" w:line="240" w:lineRule="auto"/>
              <w:ind w:right="-107"/>
              <w:jc w:val="center"/>
              <w:rPr>
                <w:rFonts w:ascii="Sylfaen" w:eastAsia="Times New Roman" w:hAnsi="Sylfaen" w:cs="Times New Roman"/>
                <w:sz w:val="20"/>
                <w:szCs w:val="20"/>
                <w:lang w:val="ka-GE"/>
              </w:rPr>
            </w:pPr>
          </w:p>
          <w:p w:rsidR="00780716" w:rsidRDefault="00780716" w:rsidP="000F23B5">
            <w:pPr>
              <w:spacing w:after="0" w:line="240" w:lineRule="auto"/>
              <w:ind w:left="-50" w:right="-107"/>
              <w:jc w:val="center"/>
              <w:rPr>
                <w:rFonts w:ascii="Sylfaen" w:eastAsia="Times New Roman" w:hAnsi="Sylfaen" w:cs="Times New Roman"/>
                <w:sz w:val="20"/>
                <w:szCs w:val="20"/>
                <w:lang w:val="ka-GE"/>
              </w:rPr>
            </w:pPr>
            <w:r>
              <w:rPr>
                <w:rFonts w:ascii="Sylfaen" w:hAnsi="Sylfaen"/>
                <w:sz w:val="20"/>
                <w:szCs w:val="20"/>
                <w:lang w:val="ka-GE"/>
              </w:rPr>
              <w:t>კრ</w:t>
            </w:r>
          </w:p>
        </w:tc>
        <w:tc>
          <w:tcPr>
            <w:tcW w:w="2829" w:type="dxa"/>
            <w:gridSpan w:val="4"/>
            <w:tcBorders>
              <w:top w:val="double" w:sz="4" w:space="0" w:color="auto"/>
              <w:left w:val="single" w:sz="4" w:space="0" w:color="auto"/>
              <w:bottom w:val="single" w:sz="4" w:space="0" w:color="auto"/>
              <w:right w:val="single" w:sz="4" w:space="0" w:color="auto"/>
            </w:tcBorders>
            <w:vAlign w:val="center"/>
            <w:hideMark/>
          </w:tcPr>
          <w:p w:rsidR="00780716" w:rsidRDefault="00780716" w:rsidP="000F23B5">
            <w:pPr>
              <w:spacing w:after="0" w:line="240" w:lineRule="auto"/>
              <w:ind w:left="-132" w:right="-107"/>
              <w:jc w:val="center"/>
              <w:rPr>
                <w:rFonts w:ascii="Sylfaen" w:eastAsia="Times New Roman" w:hAnsi="Sylfaen" w:cs="Times New Roman"/>
                <w:sz w:val="20"/>
                <w:szCs w:val="20"/>
                <w:lang w:val="ka-GE"/>
              </w:rPr>
            </w:pPr>
            <w:r>
              <w:rPr>
                <w:rFonts w:ascii="Sylfaen" w:hAnsi="Sylfaen"/>
                <w:sz w:val="20"/>
                <w:szCs w:val="20"/>
                <w:lang w:val="ka-GE"/>
              </w:rPr>
              <w:t>დატვირთვის მოცულობა,</w:t>
            </w:r>
          </w:p>
          <w:p w:rsidR="00780716" w:rsidRDefault="00780716" w:rsidP="000F23B5">
            <w:pPr>
              <w:spacing w:after="0" w:line="240" w:lineRule="auto"/>
              <w:ind w:left="-132" w:right="-107"/>
              <w:jc w:val="center"/>
              <w:rPr>
                <w:rFonts w:ascii="Sylfaen" w:eastAsia="Times New Roman" w:hAnsi="Sylfaen" w:cs="Sylfaen"/>
                <w:sz w:val="20"/>
                <w:szCs w:val="20"/>
                <w:lang w:val="af-ZA"/>
              </w:rPr>
            </w:pPr>
            <w:r>
              <w:rPr>
                <w:rFonts w:ascii="Sylfaen" w:hAnsi="Sylfaen"/>
                <w:sz w:val="20"/>
                <w:szCs w:val="20"/>
                <w:lang w:val="ka-GE"/>
              </w:rPr>
              <w:t>სთ-ში</w:t>
            </w:r>
          </w:p>
        </w:tc>
        <w:tc>
          <w:tcPr>
            <w:tcW w:w="1054" w:type="dxa"/>
            <w:vMerge w:val="restart"/>
            <w:tcBorders>
              <w:top w:val="double" w:sz="4" w:space="0" w:color="auto"/>
              <w:left w:val="single" w:sz="4" w:space="0" w:color="auto"/>
              <w:bottom w:val="double" w:sz="4" w:space="0" w:color="auto"/>
              <w:right w:val="double" w:sz="4" w:space="0" w:color="auto"/>
            </w:tcBorders>
            <w:vAlign w:val="center"/>
          </w:tcPr>
          <w:p w:rsidR="00780716" w:rsidRDefault="00780716" w:rsidP="000F23B5">
            <w:pPr>
              <w:spacing w:after="0" w:line="240" w:lineRule="auto"/>
              <w:ind w:right="-107" w:hanging="128"/>
              <w:jc w:val="center"/>
              <w:rPr>
                <w:rFonts w:ascii="Sylfaen" w:eastAsia="Times New Roman" w:hAnsi="Sylfaen" w:cs="Sylfaen"/>
                <w:sz w:val="20"/>
                <w:szCs w:val="20"/>
                <w:lang w:val="af-ZA"/>
              </w:rPr>
            </w:pPr>
          </w:p>
          <w:p w:rsidR="00780716" w:rsidRDefault="00780716" w:rsidP="000F23B5">
            <w:pPr>
              <w:spacing w:after="0" w:line="240" w:lineRule="auto"/>
              <w:ind w:right="-107" w:hanging="128"/>
              <w:jc w:val="center"/>
              <w:rPr>
                <w:rFonts w:ascii="Sylfaen" w:eastAsia="Times New Roman" w:hAnsi="Sylfaen" w:cs="Times New Roman"/>
                <w:sz w:val="20"/>
                <w:szCs w:val="20"/>
                <w:lang w:val="ka-GE"/>
              </w:rPr>
            </w:pPr>
            <w:r>
              <w:rPr>
                <w:rFonts w:ascii="Sylfaen" w:hAnsi="Sylfaen" w:cs="Sylfaen"/>
                <w:sz w:val="20"/>
                <w:szCs w:val="20"/>
                <w:lang w:val="af-ZA"/>
              </w:rPr>
              <w:t>ლ/პ/</w:t>
            </w:r>
            <w:r>
              <w:rPr>
                <w:rFonts w:ascii="Sylfaen" w:hAnsi="Sylfaen" w:cs="Sylfaen"/>
                <w:sz w:val="20"/>
                <w:szCs w:val="20"/>
                <w:lang w:val="ka-GE"/>
              </w:rPr>
              <w:t>ლ/</w:t>
            </w:r>
            <w:r>
              <w:rPr>
                <w:rFonts w:ascii="Sylfaen" w:hAnsi="Sylfaen" w:cs="Sylfaen"/>
                <w:sz w:val="20"/>
                <w:szCs w:val="20"/>
                <w:lang w:val="af-ZA"/>
              </w:rPr>
              <w:t>ჯგ</w:t>
            </w:r>
          </w:p>
        </w:tc>
        <w:tc>
          <w:tcPr>
            <w:tcW w:w="2805" w:type="dxa"/>
            <w:gridSpan w:val="4"/>
            <w:tcBorders>
              <w:top w:val="double" w:sz="4" w:space="0" w:color="auto"/>
              <w:left w:val="double" w:sz="4" w:space="0" w:color="auto"/>
              <w:bottom w:val="nil"/>
              <w:right w:val="single" w:sz="4" w:space="0" w:color="auto"/>
            </w:tcBorders>
            <w:vAlign w:val="center"/>
            <w:hideMark/>
          </w:tcPr>
          <w:p w:rsidR="00780716" w:rsidRDefault="00780716" w:rsidP="000F23B5">
            <w:pPr>
              <w:spacing w:after="0" w:line="240" w:lineRule="auto"/>
              <w:ind w:left="-51" w:right="-107"/>
              <w:jc w:val="center"/>
              <w:rPr>
                <w:rFonts w:ascii="Sylfaen" w:eastAsia="Times New Roman" w:hAnsi="Sylfaen" w:cs="Times New Roman"/>
                <w:sz w:val="20"/>
                <w:szCs w:val="20"/>
                <w:lang w:val="ka-GE"/>
              </w:rPr>
            </w:pPr>
            <w:r>
              <w:rPr>
                <w:rFonts w:ascii="Sylfaen" w:hAnsi="Sylfaen"/>
                <w:sz w:val="20"/>
                <w:szCs w:val="20"/>
                <w:lang w:val="ka-GE"/>
              </w:rPr>
              <w:t>სემესტრი</w:t>
            </w:r>
          </w:p>
        </w:tc>
        <w:tc>
          <w:tcPr>
            <w:tcW w:w="1122" w:type="dxa"/>
            <w:gridSpan w:val="4"/>
            <w:tcBorders>
              <w:top w:val="double" w:sz="4" w:space="0" w:color="auto"/>
              <w:left w:val="single" w:sz="4" w:space="0" w:color="auto"/>
              <w:bottom w:val="nil"/>
              <w:right w:val="double" w:sz="4" w:space="0" w:color="auto"/>
            </w:tcBorders>
            <w:vAlign w:val="center"/>
            <w:hideMark/>
          </w:tcPr>
          <w:p w:rsidR="00780716" w:rsidRDefault="00780716" w:rsidP="000F23B5">
            <w:pPr>
              <w:spacing w:after="0" w:line="240" w:lineRule="auto"/>
              <w:ind w:right="-107"/>
              <w:jc w:val="center"/>
              <w:rPr>
                <w:rFonts w:ascii="Sylfaen" w:eastAsia="Times New Roman" w:hAnsi="Sylfaen" w:cs="Times New Roman"/>
                <w:sz w:val="20"/>
                <w:szCs w:val="20"/>
                <w:lang w:val="ka-GE"/>
              </w:rPr>
            </w:pPr>
            <w:r>
              <w:rPr>
                <w:rFonts w:ascii="Sylfaen" w:hAnsi="Sylfaen"/>
                <w:sz w:val="15"/>
                <w:szCs w:val="15"/>
                <w:lang w:val="ka-GE"/>
              </w:rPr>
              <w:t>დაშვების წინაპირობა</w:t>
            </w:r>
          </w:p>
        </w:tc>
        <w:tc>
          <w:tcPr>
            <w:tcW w:w="236" w:type="dxa"/>
            <w:vMerge w:val="restart"/>
            <w:tcBorders>
              <w:top w:val="nil"/>
              <w:left w:val="double" w:sz="4" w:space="0" w:color="auto"/>
              <w:bottom w:val="nil"/>
              <w:right w:val="nil"/>
            </w:tcBorders>
            <w:textDirection w:val="btLr"/>
          </w:tcPr>
          <w:p w:rsidR="00780716" w:rsidRDefault="00780716" w:rsidP="000F23B5">
            <w:pPr>
              <w:spacing w:after="0" w:line="240" w:lineRule="auto"/>
              <w:ind w:right="-107"/>
              <w:jc w:val="center"/>
              <w:rPr>
                <w:rFonts w:ascii="Sylfaen" w:eastAsia="Times New Roman" w:hAnsi="Sylfaen" w:cs="Times New Roman"/>
                <w:sz w:val="15"/>
                <w:szCs w:val="15"/>
                <w:lang w:val="ka-GE"/>
              </w:rPr>
            </w:pPr>
          </w:p>
        </w:tc>
      </w:tr>
      <w:tr w:rsidR="00E41485" w:rsidTr="0050274F">
        <w:trPr>
          <w:trHeight w:val="135"/>
          <w:jc w:val="center"/>
        </w:trPr>
        <w:tc>
          <w:tcPr>
            <w:tcW w:w="630" w:type="dxa"/>
            <w:vMerge/>
            <w:tcBorders>
              <w:top w:val="double" w:sz="4" w:space="0" w:color="auto"/>
              <w:left w:val="double" w:sz="4" w:space="0" w:color="auto"/>
              <w:bottom w:val="double" w:sz="4" w:space="0" w:color="auto"/>
              <w:right w:val="doub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3295" w:type="dxa"/>
            <w:vMerge/>
            <w:tcBorders>
              <w:top w:val="double" w:sz="4" w:space="0" w:color="auto"/>
              <w:left w:val="double" w:sz="4" w:space="0" w:color="auto"/>
              <w:bottom w:val="double" w:sz="4" w:space="0" w:color="auto"/>
              <w:right w:val="doub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1112" w:type="dxa"/>
            <w:vMerge/>
            <w:tcBorders>
              <w:top w:val="double" w:sz="4" w:space="0" w:color="auto"/>
              <w:left w:val="double" w:sz="4" w:space="0" w:color="auto"/>
              <w:bottom w:val="double" w:sz="4" w:space="0" w:color="auto"/>
              <w:right w:val="doub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507" w:type="dxa"/>
            <w:vMerge/>
            <w:tcBorders>
              <w:top w:val="double" w:sz="4" w:space="0" w:color="auto"/>
              <w:left w:val="double" w:sz="4" w:space="0" w:color="auto"/>
              <w:bottom w:val="double" w:sz="4" w:space="0" w:color="auto"/>
              <w:right w:val="sing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780" w:type="dxa"/>
            <w:vMerge w:val="restart"/>
            <w:tcBorders>
              <w:top w:val="single" w:sz="4" w:space="0" w:color="auto"/>
              <w:left w:val="single" w:sz="4" w:space="0" w:color="auto"/>
              <w:bottom w:val="double" w:sz="4" w:space="0" w:color="auto"/>
              <w:right w:val="single" w:sz="4" w:space="0" w:color="auto"/>
            </w:tcBorders>
            <w:vAlign w:val="center"/>
            <w:hideMark/>
          </w:tcPr>
          <w:p w:rsidR="00E41485" w:rsidRDefault="00E41485" w:rsidP="000F23B5">
            <w:pPr>
              <w:spacing w:after="0" w:line="240" w:lineRule="auto"/>
              <w:ind w:right="-107"/>
              <w:jc w:val="center"/>
              <w:rPr>
                <w:rFonts w:ascii="Sylfaen" w:eastAsia="Times New Roman" w:hAnsi="Sylfaen" w:cs="Times New Roman"/>
                <w:sz w:val="20"/>
                <w:szCs w:val="20"/>
                <w:lang w:val="ka-GE"/>
              </w:rPr>
            </w:pPr>
            <w:r>
              <w:rPr>
                <w:rFonts w:ascii="Sylfaen" w:hAnsi="Sylfaen"/>
                <w:sz w:val="20"/>
                <w:szCs w:val="20"/>
                <w:lang w:val="ka-GE"/>
              </w:rPr>
              <w:t>სულ</w:t>
            </w:r>
          </w:p>
        </w:tc>
        <w:tc>
          <w:tcPr>
            <w:tcW w:w="1447" w:type="dxa"/>
            <w:gridSpan w:val="2"/>
            <w:tcBorders>
              <w:top w:val="single" w:sz="4" w:space="0" w:color="auto"/>
              <w:left w:val="single" w:sz="4" w:space="0" w:color="auto"/>
              <w:bottom w:val="single" w:sz="4" w:space="0" w:color="auto"/>
              <w:right w:val="single" w:sz="4" w:space="0" w:color="auto"/>
            </w:tcBorders>
            <w:hideMark/>
          </w:tcPr>
          <w:p w:rsidR="00E41485" w:rsidRDefault="00E41485" w:rsidP="000F23B5">
            <w:pPr>
              <w:spacing w:after="0" w:line="240" w:lineRule="auto"/>
              <w:ind w:left="-63" w:right="-107"/>
              <w:jc w:val="center"/>
              <w:rPr>
                <w:rFonts w:ascii="Sylfaen" w:eastAsia="Times New Roman" w:hAnsi="Sylfaen" w:cs="Times New Roman"/>
                <w:sz w:val="20"/>
                <w:szCs w:val="20"/>
                <w:lang w:val="ka-GE"/>
              </w:rPr>
            </w:pPr>
            <w:r>
              <w:rPr>
                <w:rFonts w:ascii="Sylfaen" w:hAnsi="Sylfaen"/>
                <w:sz w:val="20"/>
                <w:szCs w:val="20"/>
                <w:lang w:val="ka-GE"/>
              </w:rPr>
              <w:t>საკონტაქტო</w:t>
            </w:r>
          </w:p>
        </w:tc>
        <w:tc>
          <w:tcPr>
            <w:tcW w:w="602" w:type="dxa"/>
            <w:vMerge w:val="restart"/>
            <w:tcBorders>
              <w:top w:val="single" w:sz="4" w:space="0" w:color="auto"/>
              <w:left w:val="single" w:sz="4" w:space="0" w:color="auto"/>
              <w:bottom w:val="double" w:sz="4" w:space="0" w:color="auto"/>
              <w:right w:val="single" w:sz="4" w:space="0" w:color="auto"/>
            </w:tcBorders>
            <w:vAlign w:val="center"/>
            <w:hideMark/>
          </w:tcPr>
          <w:p w:rsidR="00E41485" w:rsidRDefault="00E41485" w:rsidP="000F23B5">
            <w:pPr>
              <w:spacing w:after="0" w:line="240" w:lineRule="auto"/>
              <w:ind w:left="-93" w:right="-107"/>
              <w:jc w:val="center"/>
              <w:rPr>
                <w:rFonts w:ascii="Sylfaen" w:eastAsia="Times New Roman" w:hAnsi="Sylfaen" w:cs="Times New Roman"/>
                <w:sz w:val="20"/>
                <w:szCs w:val="20"/>
                <w:lang w:val="ka-GE"/>
              </w:rPr>
            </w:pPr>
            <w:r>
              <w:rPr>
                <w:rFonts w:ascii="Sylfaen" w:hAnsi="Sylfaen"/>
                <w:sz w:val="20"/>
                <w:szCs w:val="20"/>
                <w:lang w:val="ka-GE"/>
              </w:rPr>
              <w:t>დამ</w:t>
            </w:r>
          </w:p>
        </w:tc>
        <w:tc>
          <w:tcPr>
            <w:tcW w:w="1054" w:type="dxa"/>
            <w:vMerge/>
            <w:tcBorders>
              <w:top w:val="double" w:sz="4" w:space="0" w:color="auto"/>
              <w:left w:val="single" w:sz="4" w:space="0" w:color="auto"/>
              <w:bottom w:val="double" w:sz="4" w:space="0" w:color="auto"/>
              <w:right w:val="doub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700" w:type="dxa"/>
            <w:vMerge w:val="restart"/>
            <w:tcBorders>
              <w:top w:val="single" w:sz="4" w:space="0" w:color="auto"/>
              <w:left w:val="double" w:sz="4" w:space="0" w:color="auto"/>
              <w:bottom w:val="double" w:sz="4" w:space="0" w:color="auto"/>
              <w:right w:val="single" w:sz="4" w:space="0" w:color="auto"/>
            </w:tcBorders>
            <w:vAlign w:val="center"/>
            <w:hideMark/>
          </w:tcPr>
          <w:p w:rsidR="00E41485" w:rsidRDefault="00E41485" w:rsidP="000F23B5">
            <w:pPr>
              <w:spacing w:after="0" w:line="240" w:lineRule="auto"/>
              <w:ind w:right="-107" w:hanging="51"/>
              <w:jc w:val="center"/>
              <w:rPr>
                <w:rFonts w:ascii="Sylfaen" w:eastAsia="Times New Roman" w:hAnsi="Sylfaen" w:cs="Times New Roman"/>
                <w:sz w:val="20"/>
                <w:szCs w:val="20"/>
              </w:rPr>
            </w:pPr>
            <w:r>
              <w:rPr>
                <w:rFonts w:ascii="Sylfaen" w:hAnsi="Sylfaen"/>
                <w:sz w:val="20"/>
                <w:szCs w:val="20"/>
              </w:rPr>
              <w:t>I</w:t>
            </w:r>
          </w:p>
        </w:tc>
        <w:tc>
          <w:tcPr>
            <w:tcW w:w="709" w:type="dxa"/>
            <w:vMerge w:val="restart"/>
            <w:tcBorders>
              <w:top w:val="single" w:sz="4" w:space="0" w:color="auto"/>
              <w:left w:val="single" w:sz="4" w:space="0" w:color="auto"/>
              <w:bottom w:val="double" w:sz="4" w:space="0" w:color="auto"/>
              <w:right w:val="single" w:sz="4" w:space="0" w:color="auto"/>
            </w:tcBorders>
            <w:vAlign w:val="center"/>
            <w:hideMark/>
          </w:tcPr>
          <w:p w:rsidR="00E41485" w:rsidRDefault="00E41485" w:rsidP="000F23B5">
            <w:pPr>
              <w:spacing w:after="0" w:line="240" w:lineRule="auto"/>
              <w:ind w:right="-107" w:hanging="48"/>
              <w:jc w:val="center"/>
              <w:rPr>
                <w:rFonts w:ascii="Sylfaen" w:eastAsia="Times New Roman" w:hAnsi="Sylfaen" w:cs="Times New Roman"/>
                <w:sz w:val="20"/>
                <w:szCs w:val="20"/>
              </w:rPr>
            </w:pPr>
            <w:r>
              <w:rPr>
                <w:rFonts w:ascii="Sylfaen" w:hAnsi="Sylfaen"/>
                <w:sz w:val="20"/>
                <w:szCs w:val="20"/>
              </w:rPr>
              <w:t>II</w:t>
            </w:r>
          </w:p>
        </w:tc>
        <w:tc>
          <w:tcPr>
            <w:tcW w:w="709" w:type="dxa"/>
            <w:vMerge w:val="restart"/>
            <w:tcBorders>
              <w:top w:val="single" w:sz="4" w:space="0" w:color="auto"/>
              <w:left w:val="single" w:sz="4" w:space="0" w:color="auto"/>
              <w:bottom w:val="double" w:sz="4" w:space="0" w:color="auto"/>
              <w:right w:val="single" w:sz="4" w:space="0" w:color="auto"/>
            </w:tcBorders>
            <w:vAlign w:val="center"/>
            <w:hideMark/>
          </w:tcPr>
          <w:p w:rsidR="00E41485" w:rsidRDefault="00E41485" w:rsidP="000F23B5">
            <w:pPr>
              <w:spacing w:after="0" w:line="240" w:lineRule="auto"/>
              <w:ind w:right="-107" w:hanging="95"/>
              <w:jc w:val="center"/>
              <w:rPr>
                <w:rFonts w:ascii="Sylfaen" w:eastAsia="Times New Roman" w:hAnsi="Sylfaen" w:cs="Times New Roman"/>
                <w:sz w:val="20"/>
                <w:szCs w:val="20"/>
              </w:rPr>
            </w:pPr>
            <w:r>
              <w:rPr>
                <w:rFonts w:ascii="Sylfaen" w:hAnsi="Sylfaen"/>
                <w:sz w:val="20"/>
                <w:szCs w:val="20"/>
              </w:rPr>
              <w:t>III</w:t>
            </w:r>
          </w:p>
        </w:tc>
        <w:tc>
          <w:tcPr>
            <w:tcW w:w="704" w:type="dxa"/>
            <w:gridSpan w:val="2"/>
            <w:vMerge w:val="restart"/>
            <w:tcBorders>
              <w:top w:val="single" w:sz="4" w:space="0" w:color="auto"/>
              <w:left w:val="single" w:sz="4" w:space="0" w:color="auto"/>
              <w:right w:val="single" w:sz="4" w:space="0" w:color="auto"/>
            </w:tcBorders>
            <w:vAlign w:val="center"/>
            <w:hideMark/>
          </w:tcPr>
          <w:p w:rsidR="00E41485" w:rsidRDefault="00E41485" w:rsidP="00E41485">
            <w:pPr>
              <w:spacing w:after="0" w:line="240" w:lineRule="auto"/>
              <w:ind w:right="-107" w:hanging="148"/>
              <w:jc w:val="center"/>
              <w:rPr>
                <w:rFonts w:ascii="Sylfaen" w:eastAsia="Times New Roman" w:hAnsi="Sylfaen" w:cs="Times New Roman"/>
                <w:sz w:val="20"/>
                <w:szCs w:val="20"/>
              </w:rPr>
            </w:pPr>
            <w:r>
              <w:rPr>
                <w:rFonts w:ascii="Sylfaen" w:hAnsi="Sylfaen"/>
                <w:sz w:val="20"/>
                <w:szCs w:val="20"/>
              </w:rPr>
              <w:t>IV</w:t>
            </w:r>
          </w:p>
        </w:tc>
        <w:tc>
          <w:tcPr>
            <w:tcW w:w="1105" w:type="dxa"/>
            <w:gridSpan w:val="3"/>
            <w:vMerge w:val="restart"/>
            <w:tcBorders>
              <w:top w:val="nil"/>
              <w:left w:val="single" w:sz="4" w:space="0" w:color="auto"/>
              <w:bottom w:val="double" w:sz="4" w:space="0" w:color="auto"/>
              <w:right w:val="double" w:sz="4" w:space="0" w:color="auto"/>
            </w:tcBorders>
            <w:vAlign w:val="center"/>
          </w:tcPr>
          <w:p w:rsidR="00E41485" w:rsidRDefault="00E41485" w:rsidP="000F23B5">
            <w:pPr>
              <w:spacing w:after="0" w:line="240" w:lineRule="auto"/>
              <w:ind w:right="-107" w:hanging="108"/>
              <w:rPr>
                <w:rFonts w:ascii="Sylfaen" w:eastAsia="Times New Roman" w:hAnsi="Sylfaen" w:cs="Times New Roman"/>
                <w:sz w:val="20"/>
                <w:szCs w:val="20"/>
              </w:rPr>
            </w:pPr>
          </w:p>
        </w:tc>
        <w:tc>
          <w:tcPr>
            <w:tcW w:w="236" w:type="dxa"/>
            <w:vMerge/>
            <w:tcBorders>
              <w:top w:val="nil"/>
              <w:left w:val="double" w:sz="4" w:space="0" w:color="auto"/>
              <w:bottom w:val="nil"/>
              <w:right w:val="nil"/>
            </w:tcBorders>
            <w:vAlign w:val="center"/>
            <w:hideMark/>
          </w:tcPr>
          <w:p w:rsidR="00E41485" w:rsidRDefault="00E41485" w:rsidP="000F23B5">
            <w:pPr>
              <w:spacing w:after="0" w:line="240" w:lineRule="auto"/>
              <w:rPr>
                <w:rFonts w:ascii="Sylfaen" w:eastAsia="Times New Roman" w:hAnsi="Sylfaen" w:cs="Times New Roman"/>
                <w:sz w:val="15"/>
                <w:szCs w:val="15"/>
                <w:lang w:val="ka-GE"/>
              </w:rPr>
            </w:pPr>
          </w:p>
        </w:tc>
      </w:tr>
      <w:tr w:rsidR="00E41485" w:rsidTr="0050274F">
        <w:trPr>
          <w:cantSplit/>
          <w:trHeight w:val="1560"/>
          <w:jc w:val="center"/>
        </w:trPr>
        <w:tc>
          <w:tcPr>
            <w:tcW w:w="630" w:type="dxa"/>
            <w:vMerge/>
            <w:tcBorders>
              <w:top w:val="double" w:sz="4" w:space="0" w:color="auto"/>
              <w:left w:val="double" w:sz="4" w:space="0" w:color="auto"/>
              <w:bottom w:val="double" w:sz="4" w:space="0" w:color="auto"/>
              <w:right w:val="doub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3295" w:type="dxa"/>
            <w:vMerge/>
            <w:tcBorders>
              <w:top w:val="double" w:sz="4" w:space="0" w:color="auto"/>
              <w:left w:val="double" w:sz="4" w:space="0" w:color="auto"/>
              <w:bottom w:val="double" w:sz="4" w:space="0" w:color="auto"/>
              <w:right w:val="doub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1112" w:type="dxa"/>
            <w:vMerge/>
            <w:tcBorders>
              <w:top w:val="double" w:sz="4" w:space="0" w:color="auto"/>
              <w:left w:val="double" w:sz="4" w:space="0" w:color="auto"/>
              <w:bottom w:val="double" w:sz="4" w:space="0" w:color="auto"/>
              <w:right w:val="doub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507" w:type="dxa"/>
            <w:vMerge/>
            <w:tcBorders>
              <w:top w:val="double" w:sz="4" w:space="0" w:color="auto"/>
              <w:left w:val="double" w:sz="4" w:space="0" w:color="auto"/>
              <w:bottom w:val="double" w:sz="4" w:space="0" w:color="auto"/>
              <w:right w:val="sing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780" w:type="dxa"/>
            <w:vMerge/>
            <w:tcBorders>
              <w:top w:val="single" w:sz="4" w:space="0" w:color="auto"/>
              <w:left w:val="single" w:sz="4" w:space="0" w:color="auto"/>
              <w:bottom w:val="double" w:sz="4" w:space="0" w:color="auto"/>
              <w:right w:val="sing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660" w:type="dxa"/>
            <w:tcBorders>
              <w:top w:val="single" w:sz="4" w:space="0" w:color="auto"/>
              <w:left w:val="single" w:sz="4" w:space="0" w:color="auto"/>
              <w:bottom w:val="double" w:sz="4" w:space="0" w:color="auto"/>
              <w:right w:val="single" w:sz="4" w:space="0" w:color="auto"/>
            </w:tcBorders>
            <w:textDirection w:val="btLr"/>
            <w:hideMark/>
          </w:tcPr>
          <w:p w:rsidR="00E41485" w:rsidRDefault="00E41485" w:rsidP="000F23B5">
            <w:pPr>
              <w:spacing w:after="0" w:line="240" w:lineRule="auto"/>
              <w:ind w:left="113" w:right="-107"/>
              <w:jc w:val="center"/>
              <w:rPr>
                <w:rFonts w:ascii="Sylfaen" w:eastAsia="Times New Roman" w:hAnsi="Sylfaen" w:cs="Times New Roman"/>
                <w:sz w:val="16"/>
                <w:szCs w:val="16"/>
                <w:lang w:val="ka-GE"/>
              </w:rPr>
            </w:pPr>
            <w:r>
              <w:rPr>
                <w:rFonts w:ascii="Sylfaen" w:hAnsi="Sylfaen"/>
                <w:sz w:val="16"/>
                <w:szCs w:val="16"/>
                <w:lang w:val="ka-GE"/>
              </w:rPr>
              <w:t>აუდიტორული</w:t>
            </w:r>
          </w:p>
        </w:tc>
        <w:tc>
          <w:tcPr>
            <w:tcW w:w="787" w:type="dxa"/>
            <w:tcBorders>
              <w:top w:val="single" w:sz="4" w:space="0" w:color="auto"/>
              <w:left w:val="single" w:sz="4" w:space="0" w:color="auto"/>
              <w:bottom w:val="double" w:sz="4" w:space="0" w:color="auto"/>
              <w:right w:val="single" w:sz="4" w:space="0" w:color="auto"/>
            </w:tcBorders>
            <w:textDirection w:val="btLr"/>
            <w:hideMark/>
          </w:tcPr>
          <w:p w:rsidR="00E41485" w:rsidRDefault="00E41485" w:rsidP="000F23B5">
            <w:pPr>
              <w:spacing w:after="0" w:line="240" w:lineRule="auto"/>
              <w:ind w:left="113" w:right="-107"/>
              <w:rPr>
                <w:rFonts w:ascii="Sylfaen" w:eastAsia="Times New Roman" w:hAnsi="Sylfaen" w:cs="Times New Roman"/>
                <w:sz w:val="16"/>
                <w:szCs w:val="16"/>
                <w:lang w:val="ka-GE"/>
              </w:rPr>
            </w:pPr>
            <w:r>
              <w:rPr>
                <w:rFonts w:ascii="Sylfaen" w:hAnsi="Sylfaen"/>
                <w:sz w:val="16"/>
                <w:szCs w:val="16"/>
                <w:lang w:val="ka-GE"/>
              </w:rPr>
              <w:t>შუალედ.დასკვნითი გამოცდები</w:t>
            </w:r>
          </w:p>
        </w:tc>
        <w:tc>
          <w:tcPr>
            <w:tcW w:w="602" w:type="dxa"/>
            <w:vMerge/>
            <w:tcBorders>
              <w:top w:val="single" w:sz="4" w:space="0" w:color="auto"/>
              <w:left w:val="single" w:sz="4" w:space="0" w:color="auto"/>
              <w:bottom w:val="double" w:sz="4" w:space="0" w:color="auto"/>
              <w:right w:val="sing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1054" w:type="dxa"/>
            <w:vMerge/>
            <w:tcBorders>
              <w:top w:val="double" w:sz="4" w:space="0" w:color="auto"/>
              <w:left w:val="single" w:sz="4" w:space="0" w:color="auto"/>
              <w:bottom w:val="double" w:sz="4" w:space="0" w:color="auto"/>
              <w:right w:val="doub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lang w:val="ka-GE"/>
              </w:rPr>
            </w:pPr>
          </w:p>
        </w:tc>
        <w:tc>
          <w:tcPr>
            <w:tcW w:w="700" w:type="dxa"/>
            <w:vMerge/>
            <w:tcBorders>
              <w:top w:val="single" w:sz="4" w:space="0" w:color="auto"/>
              <w:left w:val="double" w:sz="4" w:space="0" w:color="auto"/>
              <w:bottom w:val="double" w:sz="4" w:space="0" w:color="auto"/>
              <w:right w:val="sing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rPr>
            </w:pPr>
          </w:p>
        </w:tc>
        <w:tc>
          <w:tcPr>
            <w:tcW w:w="709" w:type="dxa"/>
            <w:vMerge/>
            <w:tcBorders>
              <w:top w:val="single" w:sz="4" w:space="0" w:color="auto"/>
              <w:left w:val="single" w:sz="4" w:space="0" w:color="auto"/>
              <w:bottom w:val="double" w:sz="4" w:space="0" w:color="auto"/>
              <w:right w:val="sing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rPr>
            </w:pPr>
          </w:p>
        </w:tc>
        <w:tc>
          <w:tcPr>
            <w:tcW w:w="709" w:type="dxa"/>
            <w:vMerge/>
            <w:tcBorders>
              <w:top w:val="single" w:sz="4" w:space="0" w:color="auto"/>
              <w:left w:val="single" w:sz="4" w:space="0" w:color="auto"/>
              <w:bottom w:val="double" w:sz="4" w:space="0" w:color="auto"/>
              <w:right w:val="sing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rPr>
            </w:pPr>
          </w:p>
        </w:tc>
        <w:tc>
          <w:tcPr>
            <w:tcW w:w="704" w:type="dxa"/>
            <w:gridSpan w:val="2"/>
            <w:vMerge/>
            <w:tcBorders>
              <w:left w:val="single" w:sz="4" w:space="0" w:color="auto"/>
              <w:bottom w:val="double" w:sz="4" w:space="0" w:color="auto"/>
              <w:right w:val="sing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rPr>
            </w:pPr>
          </w:p>
        </w:tc>
        <w:tc>
          <w:tcPr>
            <w:tcW w:w="1105" w:type="dxa"/>
            <w:gridSpan w:val="3"/>
            <w:vMerge/>
            <w:tcBorders>
              <w:top w:val="nil"/>
              <w:left w:val="single" w:sz="4" w:space="0" w:color="auto"/>
              <w:bottom w:val="double" w:sz="4" w:space="0" w:color="auto"/>
              <w:right w:val="double" w:sz="4" w:space="0" w:color="auto"/>
            </w:tcBorders>
            <w:vAlign w:val="center"/>
            <w:hideMark/>
          </w:tcPr>
          <w:p w:rsidR="00E41485" w:rsidRDefault="00E41485" w:rsidP="000F23B5">
            <w:pPr>
              <w:spacing w:after="0" w:line="240" w:lineRule="auto"/>
              <w:rPr>
                <w:rFonts w:ascii="Sylfaen" w:eastAsia="Times New Roman" w:hAnsi="Sylfaen" w:cs="Times New Roman"/>
                <w:sz w:val="20"/>
                <w:szCs w:val="20"/>
              </w:rPr>
            </w:pPr>
          </w:p>
        </w:tc>
        <w:tc>
          <w:tcPr>
            <w:tcW w:w="236" w:type="dxa"/>
            <w:vMerge/>
            <w:tcBorders>
              <w:top w:val="nil"/>
              <w:left w:val="double" w:sz="4" w:space="0" w:color="auto"/>
              <w:bottom w:val="nil"/>
              <w:right w:val="nil"/>
            </w:tcBorders>
            <w:vAlign w:val="center"/>
            <w:hideMark/>
          </w:tcPr>
          <w:p w:rsidR="00E41485" w:rsidRDefault="00E41485" w:rsidP="000F23B5">
            <w:pPr>
              <w:spacing w:after="0" w:line="240" w:lineRule="auto"/>
              <w:rPr>
                <w:rFonts w:ascii="Sylfaen" w:eastAsia="Times New Roman" w:hAnsi="Sylfaen" w:cs="Times New Roman"/>
                <w:sz w:val="15"/>
                <w:szCs w:val="15"/>
                <w:lang w:val="ka-GE"/>
              </w:rPr>
            </w:pPr>
          </w:p>
        </w:tc>
      </w:tr>
      <w:tr w:rsidR="0050274F" w:rsidTr="0050274F">
        <w:trPr>
          <w:trHeight w:val="417"/>
          <w:jc w:val="center"/>
        </w:trPr>
        <w:tc>
          <w:tcPr>
            <w:tcW w:w="630" w:type="dxa"/>
            <w:tcBorders>
              <w:top w:val="double" w:sz="4" w:space="0" w:color="auto"/>
              <w:left w:val="double" w:sz="4" w:space="0" w:color="auto"/>
              <w:bottom w:val="double" w:sz="4" w:space="0" w:color="auto"/>
              <w:right w:val="double" w:sz="4" w:space="0" w:color="auto"/>
            </w:tcBorders>
            <w:vAlign w:val="center"/>
            <w:hideMark/>
          </w:tcPr>
          <w:p w:rsidR="0050274F" w:rsidRDefault="0050274F" w:rsidP="000F23B5">
            <w:pPr>
              <w:spacing w:after="0" w:line="240" w:lineRule="auto"/>
              <w:ind w:left="-67" w:right="-107"/>
              <w:jc w:val="center"/>
              <w:rPr>
                <w:rFonts w:ascii="Sylfaen" w:eastAsia="Times New Roman" w:hAnsi="Sylfaen" w:cs="Times New Roman"/>
                <w:sz w:val="20"/>
                <w:szCs w:val="20"/>
                <w:lang w:val="ka-GE"/>
              </w:rPr>
            </w:pPr>
            <w:r>
              <w:rPr>
                <w:rFonts w:ascii="Sylfaen" w:hAnsi="Sylfaen"/>
                <w:sz w:val="20"/>
                <w:szCs w:val="20"/>
                <w:lang w:val="ka-GE"/>
              </w:rPr>
              <w:t>1</w:t>
            </w:r>
          </w:p>
        </w:tc>
        <w:tc>
          <w:tcPr>
            <w:tcW w:w="3295" w:type="dxa"/>
            <w:tcBorders>
              <w:top w:val="double" w:sz="4" w:space="0" w:color="auto"/>
              <w:left w:val="double" w:sz="4" w:space="0" w:color="auto"/>
              <w:bottom w:val="double" w:sz="4" w:space="0" w:color="auto"/>
              <w:right w:val="double" w:sz="4" w:space="0" w:color="auto"/>
            </w:tcBorders>
            <w:vAlign w:val="center"/>
            <w:hideMark/>
          </w:tcPr>
          <w:p w:rsidR="0050274F" w:rsidRDefault="0050274F" w:rsidP="000F23B5">
            <w:pPr>
              <w:spacing w:after="0" w:line="240" w:lineRule="auto"/>
              <w:ind w:left="-108" w:right="-107"/>
              <w:jc w:val="center"/>
              <w:rPr>
                <w:rFonts w:ascii="Sylfaen" w:eastAsia="Times New Roman" w:hAnsi="Sylfaen" w:cs="Times New Roman"/>
                <w:sz w:val="20"/>
                <w:szCs w:val="20"/>
                <w:lang w:val="ka-GE"/>
              </w:rPr>
            </w:pPr>
            <w:r>
              <w:rPr>
                <w:rFonts w:ascii="Sylfaen" w:hAnsi="Sylfaen"/>
                <w:sz w:val="20"/>
                <w:szCs w:val="20"/>
                <w:lang w:val="ka-GE"/>
              </w:rPr>
              <w:t>2</w:t>
            </w:r>
          </w:p>
        </w:tc>
        <w:tc>
          <w:tcPr>
            <w:tcW w:w="1112" w:type="dxa"/>
            <w:tcBorders>
              <w:top w:val="double" w:sz="4" w:space="0" w:color="auto"/>
              <w:left w:val="double" w:sz="4" w:space="0" w:color="auto"/>
              <w:bottom w:val="double" w:sz="4" w:space="0" w:color="auto"/>
              <w:right w:val="double" w:sz="4" w:space="0" w:color="auto"/>
            </w:tcBorders>
            <w:vAlign w:val="center"/>
            <w:hideMark/>
          </w:tcPr>
          <w:p w:rsidR="0050274F" w:rsidRDefault="0050274F" w:rsidP="000F23B5">
            <w:pPr>
              <w:spacing w:after="0" w:line="240" w:lineRule="auto"/>
              <w:ind w:left="-176" w:right="-107"/>
              <w:jc w:val="center"/>
              <w:rPr>
                <w:rFonts w:ascii="Sylfaen" w:eastAsia="Times New Roman" w:hAnsi="Sylfaen" w:cs="Times New Roma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right w:val="single" w:sz="4" w:space="0" w:color="auto"/>
            </w:tcBorders>
            <w:vAlign w:val="center"/>
            <w:hideMark/>
          </w:tcPr>
          <w:p w:rsidR="0050274F" w:rsidRDefault="0050274F" w:rsidP="000F23B5">
            <w:pPr>
              <w:spacing w:after="0" w:line="240" w:lineRule="auto"/>
              <w:ind w:left="-50" w:right="-107"/>
              <w:jc w:val="center"/>
              <w:rPr>
                <w:rFonts w:ascii="Sylfaen" w:eastAsia="Times New Roman" w:hAnsi="Sylfaen" w:cs="Times New Roman"/>
                <w:sz w:val="20"/>
                <w:szCs w:val="20"/>
                <w:lang w:val="ka-GE"/>
              </w:rPr>
            </w:pPr>
            <w:r>
              <w:rPr>
                <w:rFonts w:ascii="Sylfaen" w:hAnsi="Sylfaen"/>
                <w:sz w:val="20"/>
                <w:szCs w:val="20"/>
                <w:lang w:val="ka-GE"/>
              </w:rPr>
              <w:t>4</w:t>
            </w:r>
          </w:p>
        </w:tc>
        <w:tc>
          <w:tcPr>
            <w:tcW w:w="780" w:type="dxa"/>
            <w:tcBorders>
              <w:top w:val="double" w:sz="4" w:space="0" w:color="auto"/>
              <w:left w:val="single" w:sz="4" w:space="0" w:color="auto"/>
              <w:bottom w:val="double" w:sz="4" w:space="0" w:color="auto"/>
              <w:right w:val="single" w:sz="4" w:space="0" w:color="auto"/>
            </w:tcBorders>
            <w:vAlign w:val="center"/>
            <w:hideMark/>
          </w:tcPr>
          <w:p w:rsidR="0050274F" w:rsidRDefault="0050274F" w:rsidP="000F23B5">
            <w:pPr>
              <w:spacing w:after="0" w:line="240" w:lineRule="auto"/>
              <w:ind w:left="-132" w:right="-107"/>
              <w:jc w:val="center"/>
              <w:rPr>
                <w:rFonts w:ascii="Sylfaen" w:eastAsia="Times New Roman" w:hAnsi="Sylfaen" w:cs="Times New Roman"/>
                <w:sz w:val="20"/>
                <w:szCs w:val="20"/>
                <w:lang w:val="ka-GE"/>
              </w:rPr>
            </w:pPr>
            <w:r>
              <w:rPr>
                <w:rFonts w:ascii="Sylfaen" w:hAnsi="Sylfaen"/>
                <w:sz w:val="20"/>
                <w:szCs w:val="20"/>
                <w:lang w:val="ka-GE"/>
              </w:rPr>
              <w:t>5</w:t>
            </w:r>
          </w:p>
        </w:tc>
        <w:tc>
          <w:tcPr>
            <w:tcW w:w="660" w:type="dxa"/>
            <w:tcBorders>
              <w:top w:val="double" w:sz="4" w:space="0" w:color="auto"/>
              <w:left w:val="single" w:sz="4" w:space="0" w:color="auto"/>
              <w:bottom w:val="double" w:sz="4" w:space="0" w:color="auto"/>
              <w:right w:val="single" w:sz="4" w:space="0" w:color="auto"/>
            </w:tcBorders>
            <w:vAlign w:val="center"/>
            <w:hideMark/>
          </w:tcPr>
          <w:p w:rsidR="0050274F" w:rsidRDefault="0050274F" w:rsidP="000F23B5">
            <w:pPr>
              <w:spacing w:after="0" w:line="240" w:lineRule="auto"/>
              <w:ind w:left="-63" w:right="-107"/>
              <w:jc w:val="center"/>
              <w:rPr>
                <w:rFonts w:ascii="Sylfaen" w:eastAsia="Times New Roman" w:hAnsi="Sylfaen" w:cs="Times New Roman"/>
                <w:sz w:val="20"/>
                <w:szCs w:val="20"/>
                <w:lang w:val="ka-GE"/>
              </w:rPr>
            </w:pPr>
            <w:r>
              <w:rPr>
                <w:rFonts w:ascii="Sylfaen" w:hAnsi="Sylfaen"/>
                <w:sz w:val="20"/>
                <w:szCs w:val="20"/>
                <w:lang w:val="ka-GE"/>
              </w:rPr>
              <w:t>6</w:t>
            </w:r>
          </w:p>
        </w:tc>
        <w:tc>
          <w:tcPr>
            <w:tcW w:w="787" w:type="dxa"/>
            <w:tcBorders>
              <w:top w:val="double" w:sz="4" w:space="0" w:color="auto"/>
              <w:left w:val="single" w:sz="4" w:space="0" w:color="auto"/>
              <w:bottom w:val="double" w:sz="4" w:space="0" w:color="auto"/>
              <w:right w:val="single" w:sz="4" w:space="0" w:color="auto"/>
            </w:tcBorders>
            <w:vAlign w:val="center"/>
            <w:hideMark/>
          </w:tcPr>
          <w:p w:rsidR="0050274F" w:rsidRDefault="0050274F" w:rsidP="000F23B5">
            <w:pPr>
              <w:spacing w:after="0" w:line="240" w:lineRule="auto"/>
              <w:ind w:left="-156" w:right="-107"/>
              <w:jc w:val="center"/>
              <w:rPr>
                <w:rFonts w:ascii="Sylfaen" w:eastAsia="Times New Roman" w:hAnsi="Sylfaen" w:cs="Times New Roman"/>
                <w:sz w:val="20"/>
                <w:szCs w:val="20"/>
                <w:lang w:val="ka-GE"/>
              </w:rPr>
            </w:pPr>
            <w:r>
              <w:rPr>
                <w:rFonts w:ascii="Sylfaen" w:hAnsi="Sylfaen"/>
                <w:sz w:val="20"/>
                <w:szCs w:val="20"/>
                <w:lang w:val="ka-GE"/>
              </w:rPr>
              <w:t>7</w:t>
            </w:r>
          </w:p>
        </w:tc>
        <w:tc>
          <w:tcPr>
            <w:tcW w:w="602" w:type="dxa"/>
            <w:tcBorders>
              <w:top w:val="double" w:sz="4" w:space="0" w:color="auto"/>
              <w:left w:val="single" w:sz="4" w:space="0" w:color="auto"/>
              <w:bottom w:val="double" w:sz="4" w:space="0" w:color="auto"/>
              <w:right w:val="single" w:sz="4" w:space="0" w:color="auto"/>
            </w:tcBorders>
            <w:vAlign w:val="center"/>
            <w:hideMark/>
          </w:tcPr>
          <w:p w:rsidR="0050274F" w:rsidRDefault="0050274F" w:rsidP="000F23B5">
            <w:pPr>
              <w:spacing w:after="0" w:line="240" w:lineRule="auto"/>
              <w:ind w:left="-93" w:right="-107"/>
              <w:jc w:val="center"/>
              <w:rPr>
                <w:rFonts w:ascii="Sylfaen" w:eastAsia="Times New Roman" w:hAnsi="Sylfaen" w:cs="Times New Roman"/>
                <w:sz w:val="20"/>
                <w:szCs w:val="20"/>
                <w:lang w:val="ka-GE"/>
              </w:rPr>
            </w:pPr>
            <w:r>
              <w:rPr>
                <w:rFonts w:ascii="Sylfaen" w:hAnsi="Sylfaen"/>
                <w:sz w:val="20"/>
                <w:szCs w:val="20"/>
                <w:lang w:val="ka-GE"/>
              </w:rPr>
              <w:t>8</w:t>
            </w:r>
          </w:p>
        </w:tc>
        <w:tc>
          <w:tcPr>
            <w:tcW w:w="1054" w:type="dxa"/>
            <w:tcBorders>
              <w:top w:val="double" w:sz="4" w:space="0" w:color="auto"/>
              <w:left w:val="single" w:sz="4" w:space="0" w:color="auto"/>
              <w:bottom w:val="double" w:sz="4" w:space="0" w:color="auto"/>
              <w:right w:val="double" w:sz="4" w:space="0" w:color="auto"/>
            </w:tcBorders>
            <w:vAlign w:val="center"/>
            <w:hideMark/>
          </w:tcPr>
          <w:p w:rsidR="0050274F" w:rsidRDefault="0050274F" w:rsidP="000F23B5">
            <w:pPr>
              <w:spacing w:after="0" w:line="240" w:lineRule="auto"/>
              <w:ind w:left="-128" w:right="-107"/>
              <w:jc w:val="center"/>
              <w:rPr>
                <w:rFonts w:ascii="Sylfaen" w:eastAsia="Times New Roman" w:hAnsi="Sylfaen" w:cs="Times New Roman"/>
                <w:sz w:val="20"/>
                <w:szCs w:val="20"/>
                <w:lang w:val="ka-GE"/>
              </w:rPr>
            </w:pPr>
            <w:r>
              <w:rPr>
                <w:rFonts w:ascii="Sylfaen" w:hAnsi="Sylfaen"/>
                <w:sz w:val="20"/>
                <w:szCs w:val="20"/>
                <w:lang w:val="ka-GE"/>
              </w:rPr>
              <w:t>9</w:t>
            </w:r>
          </w:p>
        </w:tc>
        <w:tc>
          <w:tcPr>
            <w:tcW w:w="700" w:type="dxa"/>
            <w:tcBorders>
              <w:top w:val="double" w:sz="4" w:space="0" w:color="auto"/>
              <w:left w:val="double" w:sz="4" w:space="0" w:color="auto"/>
              <w:bottom w:val="double" w:sz="4" w:space="0" w:color="auto"/>
              <w:right w:val="single" w:sz="4" w:space="0" w:color="auto"/>
            </w:tcBorders>
            <w:vAlign w:val="center"/>
            <w:hideMark/>
          </w:tcPr>
          <w:p w:rsidR="0050274F" w:rsidRDefault="0050274F" w:rsidP="000F23B5">
            <w:pPr>
              <w:spacing w:after="0" w:line="240" w:lineRule="auto"/>
              <w:ind w:right="-107" w:hanging="51"/>
              <w:jc w:val="center"/>
              <w:rPr>
                <w:rFonts w:ascii="Sylfaen" w:eastAsia="Times New Roman" w:hAnsi="Sylfaen" w:cs="Times New Roman"/>
                <w:sz w:val="20"/>
                <w:szCs w:val="20"/>
                <w:lang w:val="ka-GE"/>
              </w:rPr>
            </w:pPr>
            <w:r>
              <w:rPr>
                <w:rFonts w:ascii="Sylfaen" w:hAnsi="Sylfaen"/>
                <w:sz w:val="20"/>
                <w:szCs w:val="20"/>
                <w:lang w:val="ka-GE"/>
              </w:rPr>
              <w:t>10</w:t>
            </w:r>
          </w:p>
        </w:tc>
        <w:tc>
          <w:tcPr>
            <w:tcW w:w="709" w:type="dxa"/>
            <w:tcBorders>
              <w:top w:val="double" w:sz="4" w:space="0" w:color="auto"/>
              <w:left w:val="single" w:sz="4" w:space="0" w:color="auto"/>
              <w:bottom w:val="double" w:sz="4" w:space="0" w:color="auto"/>
              <w:right w:val="single" w:sz="4" w:space="0" w:color="auto"/>
            </w:tcBorders>
            <w:vAlign w:val="center"/>
            <w:hideMark/>
          </w:tcPr>
          <w:p w:rsidR="0050274F" w:rsidRDefault="0050274F" w:rsidP="000F23B5">
            <w:pPr>
              <w:spacing w:after="0" w:line="240" w:lineRule="auto"/>
              <w:ind w:right="-107" w:hanging="48"/>
              <w:jc w:val="center"/>
              <w:rPr>
                <w:rFonts w:ascii="Sylfaen" w:eastAsia="Times New Roman" w:hAnsi="Sylfaen" w:cs="Times New Roman"/>
                <w:sz w:val="20"/>
                <w:szCs w:val="20"/>
                <w:lang w:val="ka-GE"/>
              </w:rPr>
            </w:pPr>
            <w:r>
              <w:rPr>
                <w:rFonts w:ascii="Sylfaen" w:hAnsi="Sylfaen"/>
                <w:sz w:val="20"/>
                <w:szCs w:val="20"/>
                <w:lang w:val="ka-GE"/>
              </w:rPr>
              <w:t>11</w:t>
            </w:r>
          </w:p>
        </w:tc>
        <w:tc>
          <w:tcPr>
            <w:tcW w:w="709" w:type="dxa"/>
            <w:tcBorders>
              <w:top w:val="double" w:sz="4" w:space="0" w:color="auto"/>
              <w:left w:val="single" w:sz="4" w:space="0" w:color="auto"/>
              <w:bottom w:val="double" w:sz="4" w:space="0" w:color="auto"/>
              <w:right w:val="single" w:sz="4" w:space="0" w:color="auto"/>
            </w:tcBorders>
            <w:vAlign w:val="center"/>
            <w:hideMark/>
          </w:tcPr>
          <w:p w:rsidR="0050274F" w:rsidRDefault="0050274F" w:rsidP="000F23B5">
            <w:pPr>
              <w:spacing w:after="0" w:line="240" w:lineRule="auto"/>
              <w:ind w:right="-107" w:hanging="95"/>
              <w:jc w:val="center"/>
              <w:rPr>
                <w:rFonts w:ascii="Sylfaen" w:eastAsia="Times New Roman" w:hAnsi="Sylfaen" w:cs="Times New Roman"/>
                <w:sz w:val="20"/>
                <w:szCs w:val="20"/>
                <w:lang w:val="ka-GE"/>
              </w:rPr>
            </w:pPr>
            <w:r>
              <w:rPr>
                <w:rFonts w:ascii="Sylfaen" w:hAnsi="Sylfaen"/>
                <w:sz w:val="20"/>
                <w:szCs w:val="20"/>
                <w:lang w:val="ka-GE"/>
              </w:rPr>
              <w:t>12</w:t>
            </w:r>
          </w:p>
        </w:tc>
        <w:tc>
          <w:tcPr>
            <w:tcW w:w="704" w:type="dxa"/>
            <w:gridSpan w:val="2"/>
            <w:tcBorders>
              <w:top w:val="double" w:sz="4" w:space="0" w:color="auto"/>
              <w:left w:val="single" w:sz="4" w:space="0" w:color="auto"/>
              <w:bottom w:val="double" w:sz="4" w:space="0" w:color="auto"/>
              <w:right w:val="single" w:sz="4" w:space="0" w:color="auto"/>
            </w:tcBorders>
            <w:vAlign w:val="center"/>
            <w:hideMark/>
          </w:tcPr>
          <w:p w:rsidR="0050274F" w:rsidRDefault="0050274F" w:rsidP="0050274F">
            <w:pPr>
              <w:spacing w:after="0" w:line="240" w:lineRule="auto"/>
              <w:ind w:right="-107" w:hanging="148"/>
              <w:jc w:val="center"/>
              <w:rPr>
                <w:rFonts w:ascii="Sylfaen" w:eastAsia="Times New Roman" w:hAnsi="Sylfaen" w:cs="Times New Roman"/>
                <w:sz w:val="20"/>
                <w:szCs w:val="20"/>
                <w:lang w:val="ka-GE"/>
              </w:rPr>
            </w:pPr>
            <w:r>
              <w:rPr>
                <w:rFonts w:ascii="Sylfaen" w:hAnsi="Sylfaen"/>
                <w:sz w:val="20"/>
                <w:szCs w:val="20"/>
                <w:lang w:val="ka-GE"/>
              </w:rPr>
              <w:t>13</w:t>
            </w:r>
          </w:p>
        </w:tc>
        <w:tc>
          <w:tcPr>
            <w:tcW w:w="1105" w:type="dxa"/>
            <w:gridSpan w:val="3"/>
            <w:tcBorders>
              <w:top w:val="double" w:sz="4" w:space="0" w:color="auto"/>
              <w:left w:val="single" w:sz="4" w:space="0" w:color="auto"/>
              <w:bottom w:val="double" w:sz="4" w:space="0" w:color="auto"/>
              <w:right w:val="double" w:sz="4" w:space="0" w:color="auto"/>
            </w:tcBorders>
            <w:vAlign w:val="center"/>
            <w:hideMark/>
          </w:tcPr>
          <w:p w:rsidR="0050274F" w:rsidRDefault="0050274F" w:rsidP="000F23B5">
            <w:pPr>
              <w:spacing w:after="0" w:line="240" w:lineRule="auto"/>
              <w:ind w:right="-107" w:hanging="108"/>
              <w:jc w:val="center"/>
              <w:rPr>
                <w:rFonts w:ascii="Sylfaen" w:eastAsia="Times New Roman" w:hAnsi="Sylfaen" w:cs="Times New Roman"/>
                <w:sz w:val="20"/>
                <w:szCs w:val="20"/>
                <w:lang w:val="ka-GE"/>
              </w:rPr>
            </w:pPr>
            <w:r>
              <w:rPr>
                <w:rFonts w:ascii="Sylfaen" w:hAnsi="Sylfaen"/>
                <w:sz w:val="20"/>
                <w:szCs w:val="20"/>
                <w:lang w:val="ka-GE"/>
              </w:rPr>
              <w:t>14</w:t>
            </w:r>
          </w:p>
        </w:tc>
        <w:tc>
          <w:tcPr>
            <w:tcW w:w="236" w:type="dxa"/>
            <w:vMerge/>
            <w:tcBorders>
              <w:top w:val="nil"/>
              <w:left w:val="double" w:sz="4" w:space="0" w:color="auto"/>
              <w:bottom w:val="nil"/>
              <w:right w:val="nil"/>
            </w:tcBorders>
            <w:vAlign w:val="center"/>
            <w:hideMark/>
          </w:tcPr>
          <w:p w:rsidR="0050274F" w:rsidRDefault="0050274F" w:rsidP="000F23B5">
            <w:pPr>
              <w:spacing w:after="0" w:line="240" w:lineRule="auto"/>
              <w:rPr>
                <w:rFonts w:ascii="Sylfaen" w:eastAsia="Times New Roman" w:hAnsi="Sylfaen" w:cs="Times New Roman"/>
                <w:sz w:val="15"/>
                <w:szCs w:val="15"/>
                <w:lang w:val="ka-GE"/>
              </w:rPr>
            </w:pPr>
          </w:p>
        </w:tc>
      </w:tr>
      <w:tr w:rsidR="00780716" w:rsidTr="0088748C">
        <w:trPr>
          <w:gridAfter w:val="2"/>
          <w:wAfter w:w="264" w:type="dxa"/>
          <w:trHeight w:val="217"/>
          <w:jc w:val="center"/>
        </w:trPr>
        <w:tc>
          <w:tcPr>
            <w:tcW w:w="630" w:type="dxa"/>
            <w:tcBorders>
              <w:top w:val="double" w:sz="4" w:space="0" w:color="auto"/>
              <w:left w:val="double" w:sz="4" w:space="0" w:color="auto"/>
              <w:bottom w:val="single" w:sz="4" w:space="0" w:color="auto"/>
              <w:right w:val="double" w:sz="4" w:space="0" w:color="auto"/>
            </w:tcBorders>
            <w:shd w:val="clear" w:color="auto" w:fill="BFBFBF" w:themeFill="background1" w:themeFillShade="BF"/>
            <w:hideMark/>
          </w:tcPr>
          <w:p w:rsidR="00780716" w:rsidRPr="00701FD6" w:rsidRDefault="00780716" w:rsidP="000F23B5">
            <w:pPr>
              <w:spacing w:after="0" w:line="240" w:lineRule="auto"/>
              <w:ind w:left="-67" w:right="-107"/>
              <w:jc w:val="center"/>
              <w:rPr>
                <w:rFonts w:ascii="Sylfaen" w:eastAsia="Times New Roman" w:hAnsi="Sylfaen" w:cs="Times New Roman"/>
                <w:b/>
                <w:sz w:val="20"/>
                <w:szCs w:val="20"/>
                <w:lang w:val="ka-GE"/>
              </w:rPr>
            </w:pPr>
            <w:r w:rsidRPr="00701FD6">
              <w:rPr>
                <w:rFonts w:ascii="Sylfaen" w:hAnsi="Sylfaen"/>
                <w:b/>
                <w:sz w:val="20"/>
                <w:szCs w:val="20"/>
              </w:rPr>
              <w:t>1</w:t>
            </w:r>
            <w:r w:rsidR="00701FD6">
              <w:rPr>
                <w:rFonts w:ascii="Sylfaen" w:hAnsi="Sylfaen"/>
                <w:b/>
                <w:sz w:val="20"/>
                <w:szCs w:val="20"/>
                <w:lang w:val="ka-GE"/>
              </w:rPr>
              <w:t>.</w:t>
            </w:r>
          </w:p>
        </w:tc>
        <w:tc>
          <w:tcPr>
            <w:tcW w:w="12696" w:type="dxa"/>
            <w:gridSpan w:val="15"/>
            <w:tcBorders>
              <w:top w:val="nil"/>
              <w:left w:val="double" w:sz="4" w:space="0" w:color="auto"/>
              <w:bottom w:val="nil"/>
              <w:right w:val="double" w:sz="4" w:space="0" w:color="auto"/>
            </w:tcBorders>
            <w:shd w:val="clear" w:color="auto" w:fill="BFBFBF" w:themeFill="background1" w:themeFillShade="BF"/>
            <w:vAlign w:val="center"/>
            <w:hideMark/>
          </w:tcPr>
          <w:p w:rsidR="00780716" w:rsidRDefault="00780716" w:rsidP="000F23B5">
            <w:pPr>
              <w:spacing w:after="0" w:line="240" w:lineRule="auto"/>
              <w:ind w:right="-107"/>
              <w:jc w:val="center"/>
              <w:rPr>
                <w:rFonts w:ascii="Sylfaen" w:eastAsia="Times New Roman" w:hAnsi="Sylfaen" w:cs="Times New Roman"/>
                <w:b/>
                <w:sz w:val="20"/>
                <w:szCs w:val="20"/>
                <w:lang w:val="ka-GE"/>
              </w:rPr>
            </w:pPr>
            <w:r>
              <w:rPr>
                <w:rFonts w:ascii="Sylfaen" w:hAnsi="Sylfaen"/>
                <w:b/>
                <w:sz w:val="20"/>
                <w:szCs w:val="20"/>
                <w:lang w:val="ka-GE"/>
              </w:rPr>
              <w:t>სპეციალობის სავალდებულო კურსები</w:t>
            </w:r>
            <w:r w:rsidR="00E41485">
              <w:rPr>
                <w:rFonts w:ascii="Sylfaen" w:hAnsi="Sylfaen"/>
                <w:b/>
                <w:sz w:val="20"/>
                <w:szCs w:val="20"/>
                <w:lang w:val="ka-GE"/>
              </w:rPr>
              <w:t xml:space="preserve"> (</w:t>
            </w:r>
            <w:r w:rsidR="00F011B0">
              <w:rPr>
                <w:rFonts w:ascii="Sylfaen" w:hAnsi="Sylfaen"/>
                <w:b/>
                <w:sz w:val="20"/>
                <w:szCs w:val="20"/>
                <w:lang w:val="ka-GE"/>
              </w:rPr>
              <w:t>85</w:t>
            </w:r>
            <w:r>
              <w:rPr>
                <w:rFonts w:ascii="Sylfaen" w:hAnsi="Sylfaen"/>
                <w:b/>
                <w:sz w:val="20"/>
                <w:szCs w:val="20"/>
                <w:lang w:val="ka-GE"/>
              </w:rPr>
              <w:t xml:space="preserve"> კრედიტი</w:t>
            </w:r>
            <w:r w:rsidR="00E41485">
              <w:rPr>
                <w:rFonts w:ascii="Sylfaen" w:hAnsi="Sylfaen"/>
                <w:b/>
                <w:sz w:val="20"/>
                <w:szCs w:val="20"/>
                <w:lang w:val="ka-GE"/>
              </w:rPr>
              <w:t>)</w:t>
            </w: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0F23B5">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1.1</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rPr>
                <w:rFonts w:ascii="Sylfaen" w:eastAsia="Times New Roman" w:hAnsi="Sylfaen" w:cs="Sylfaen"/>
                <w:sz w:val="20"/>
                <w:szCs w:val="20"/>
                <w:lang w:val="ka-GE"/>
              </w:rPr>
            </w:pPr>
            <w:r>
              <w:rPr>
                <w:rFonts w:ascii="Sylfaen" w:hAnsi="Sylfaen" w:cs="Sylfaen"/>
                <w:sz w:val="20"/>
                <w:szCs w:val="20"/>
                <w:lang w:val="ka-GE"/>
              </w:rPr>
              <w:t xml:space="preserve">სუბტროპიკული კულტურების წარმოების </w:t>
            </w:r>
            <w:r>
              <w:rPr>
                <w:rFonts w:ascii="Sylfaen" w:hAnsi="Sylfaen" w:cs="Sylfaen"/>
                <w:sz w:val="20"/>
                <w:szCs w:val="20"/>
                <w:lang w:val="af-ZA"/>
              </w:rPr>
              <w:t>პრ</w:t>
            </w:r>
            <w:r>
              <w:rPr>
                <w:rFonts w:ascii="Sylfaen" w:hAnsi="Sylfaen" w:cs="Sylfaen"/>
                <w:sz w:val="20"/>
                <w:szCs w:val="20"/>
                <w:lang w:val="ka-GE"/>
              </w:rPr>
              <w:t>ო</w:t>
            </w:r>
            <w:r>
              <w:rPr>
                <w:rFonts w:ascii="Sylfaen" w:hAnsi="Sylfaen" w:cs="Sylfaen"/>
                <w:sz w:val="20"/>
                <w:szCs w:val="20"/>
                <w:lang w:val="af-ZA"/>
              </w:rPr>
              <w:t xml:space="preserve">ცესები და </w:t>
            </w:r>
            <w:r>
              <w:rPr>
                <w:rFonts w:ascii="Sylfaen" w:hAnsi="Sylfaen" w:cs="Sylfaen"/>
                <w:sz w:val="20"/>
                <w:szCs w:val="20"/>
                <w:lang w:val="ka-GE"/>
              </w:rPr>
              <w:t>მანქანა–აპარატურული სისტემები</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bCs/>
                <w:sz w:val="20"/>
                <w:szCs w:val="20"/>
              </w:rPr>
            </w:pPr>
            <w:r>
              <w:rPr>
                <w:rFonts w:ascii="Sylfaen" w:hAnsi="Sylfaen"/>
                <w:bCs/>
                <w:sz w:val="20"/>
                <w:szCs w:val="20"/>
              </w:rPr>
              <w:t>ACM0030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r>
              <w:rPr>
                <w:rFonts w:ascii="Sylfaen" w:hAnsi="Sylfaen"/>
                <w:sz w:val="20"/>
                <w:szCs w:val="20"/>
                <w:lang w:val="af-ZA"/>
              </w:rPr>
              <w:t>5</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132"/>
              <w:jc w:val="center"/>
              <w:rPr>
                <w:rFonts w:ascii="Sylfaen" w:eastAsia="Times New Roman" w:hAnsi="Sylfaen" w:cs="Times New Roman"/>
                <w:sz w:val="20"/>
                <w:szCs w:val="20"/>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0F23B5">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Pr="0064659F" w:rsidRDefault="0050274F" w:rsidP="0064659F">
            <w:pPr>
              <w:tabs>
                <w:tab w:val="left" w:pos="7106"/>
              </w:tabs>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814637"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 xml:space="preserve"> </w:t>
            </w:r>
            <w:r w:rsidR="0050274F">
              <w:rPr>
                <w:rFonts w:ascii="Sylfaen" w:hAnsi="Sylfaen"/>
                <w:sz w:val="20"/>
                <w:szCs w:val="20"/>
                <w:lang w:val="af-ZA"/>
              </w:rPr>
              <w:t>1.2.0.0</w:t>
            </w:r>
            <w:r w:rsidR="0050274F">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704" w:type="dxa"/>
            <w:gridSpan w:val="2"/>
            <w:tcBorders>
              <w:top w:val="single" w:sz="4" w:space="0" w:color="auto"/>
              <w:left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c>
          <w:tcPr>
            <w:tcW w:w="236" w:type="dxa"/>
            <w:vMerge w:val="restart"/>
            <w:tcBorders>
              <w:top w:val="nil"/>
              <w:left w:val="double" w:sz="4" w:space="0" w:color="auto"/>
              <w:bottom w:val="nil"/>
              <w:right w:val="nil"/>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0F23B5">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1.2</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ტექნიკური მიკრობიოლოგია</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bCs/>
                <w:sz w:val="20"/>
                <w:szCs w:val="20"/>
                <w:lang w:val="ka-GE"/>
              </w:rPr>
            </w:pPr>
            <w:r>
              <w:rPr>
                <w:rFonts w:ascii="Sylfaen" w:hAnsi="Sylfaen"/>
                <w:bCs/>
                <w:sz w:val="20"/>
                <w:szCs w:val="20"/>
              </w:rPr>
              <w:t>ACM0</w:t>
            </w:r>
            <w:r>
              <w:rPr>
                <w:rFonts w:ascii="Sylfaen" w:hAnsi="Sylfaen"/>
                <w:bCs/>
                <w:sz w:val="20"/>
                <w:szCs w:val="20"/>
                <w:lang w:val="ka-GE"/>
              </w:rPr>
              <w:t>2</w:t>
            </w:r>
            <w:r>
              <w:rPr>
                <w:rFonts w:ascii="Sylfaen" w:hAnsi="Sylfaen"/>
                <w:bCs/>
                <w:sz w:val="20"/>
                <w:szCs w:val="20"/>
              </w:rPr>
              <w:t>6</w:t>
            </w:r>
            <w:r>
              <w:rPr>
                <w:rFonts w:ascii="Sylfaen" w:hAnsi="Sylfaen"/>
                <w:bCs/>
                <w:sz w:val="20"/>
                <w:szCs w:val="20"/>
                <w:lang w:val="ka-GE"/>
              </w:rPr>
              <w:t>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64659F">
            <w:pPr>
              <w:spacing w:after="0" w:line="240" w:lineRule="auto"/>
              <w:ind w:left="-61" w:right="-107"/>
              <w:jc w:val="center"/>
              <w:rPr>
                <w:rFonts w:ascii="Sylfaen" w:eastAsia="Times New Roman" w:hAnsi="Sylfaen" w:cs="Times New Roman"/>
                <w:sz w:val="20"/>
                <w:szCs w:val="20"/>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64659F">
            <w:pPr>
              <w:spacing w:after="0" w:line="240" w:lineRule="auto"/>
              <w:ind w:left="-132" w:right="-107"/>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0F23B5">
            <w:pPr>
              <w:spacing w:after="0" w:line="240" w:lineRule="auto"/>
              <w:ind w:right="-107"/>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Pr="0064659F" w:rsidRDefault="0050274F" w:rsidP="0064659F">
            <w:pPr>
              <w:tabs>
                <w:tab w:val="left" w:pos="7106"/>
              </w:tabs>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1.2.0.0</w:t>
            </w:r>
            <w:r>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hAnsi="Sylfaen"/>
                <w:sz w:val="20"/>
                <w:szCs w:val="20"/>
                <w:lang w:val="ka-GE"/>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704" w:type="dxa"/>
            <w:gridSpan w:val="2"/>
            <w:tcBorders>
              <w:left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c>
          <w:tcPr>
            <w:tcW w:w="236" w:type="dxa"/>
            <w:vMerge/>
            <w:tcBorders>
              <w:top w:val="nil"/>
              <w:left w:val="double" w:sz="4" w:space="0" w:color="auto"/>
              <w:bottom w:val="nil"/>
              <w:right w:val="nil"/>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0F23B5">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1.3</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 xml:space="preserve">სუბტროპიკული კულტურების ნედლეულის შრობისა და დაკონსერვების </w:t>
            </w:r>
            <w:r>
              <w:rPr>
                <w:rFonts w:ascii="Sylfaen" w:hAnsi="Sylfaen" w:cs="Sylfaen"/>
                <w:sz w:val="20"/>
                <w:szCs w:val="20"/>
                <w:lang w:val="ka-GE"/>
              </w:rPr>
              <w:t>ბიოქიმიური</w:t>
            </w:r>
            <w:r>
              <w:rPr>
                <w:rFonts w:ascii="Sylfaen" w:hAnsi="Sylfaen" w:cs="Sylfaen"/>
                <w:sz w:val="20"/>
                <w:szCs w:val="20"/>
                <w:lang w:val="af-ZA"/>
              </w:rPr>
              <w:t xml:space="preserve"> საფუძვლები</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bCs/>
                <w:sz w:val="16"/>
                <w:szCs w:val="16"/>
              </w:rPr>
            </w:pPr>
            <w:r w:rsidRPr="00E94B8E">
              <w:rPr>
                <w:rFonts w:ascii="Sylfaen" w:hAnsi="Sylfaen"/>
                <w:bCs/>
                <w:sz w:val="20"/>
                <w:szCs w:val="20"/>
              </w:rPr>
              <w:t>ACM0060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10</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64659F">
            <w:pPr>
              <w:spacing w:after="0" w:line="240" w:lineRule="auto"/>
              <w:ind w:left="-203" w:right="-107" w:firstLine="71"/>
              <w:jc w:val="center"/>
              <w:rPr>
                <w:rFonts w:ascii="Sylfaen" w:eastAsia="Times New Roman" w:hAnsi="Sylfaen" w:cs="Times New Roman"/>
                <w:sz w:val="20"/>
                <w:szCs w:val="20"/>
                <w:lang w:val="ka-GE"/>
              </w:rPr>
            </w:pPr>
            <w:r>
              <w:rPr>
                <w:rFonts w:ascii="Sylfaen" w:hAnsi="Sylfaen"/>
                <w:sz w:val="20"/>
                <w:szCs w:val="20"/>
                <w:lang w:val="ka-GE"/>
              </w:rPr>
              <w:t>250</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75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0F23B5">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Default="0050274F" w:rsidP="0064659F">
            <w:pPr>
              <w:tabs>
                <w:tab w:val="left" w:pos="7106"/>
              </w:tabs>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17</w:t>
            </w:r>
            <w:r w:rsidR="00EF477E">
              <w:rPr>
                <w:rFonts w:ascii="Sylfaen" w:hAnsi="Sylfaen"/>
                <w:sz w:val="20"/>
                <w:szCs w:val="20"/>
                <w:lang w:val="ka-GE"/>
              </w:rPr>
              <w:t>2</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Pr="00780716" w:rsidRDefault="00814637"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 xml:space="preserve"> </w:t>
            </w:r>
            <w:r w:rsidR="0050274F">
              <w:rPr>
                <w:rFonts w:ascii="Sylfaen" w:hAnsi="Sylfaen"/>
                <w:sz w:val="20"/>
                <w:szCs w:val="20"/>
                <w:lang w:val="ka-GE"/>
              </w:rPr>
              <w:t>2</w:t>
            </w:r>
            <w:r w:rsidR="0050274F">
              <w:rPr>
                <w:rFonts w:ascii="Sylfaen" w:hAnsi="Sylfaen"/>
                <w:sz w:val="20"/>
                <w:szCs w:val="20"/>
                <w:lang w:val="af-ZA"/>
              </w:rPr>
              <w:t>.0.</w:t>
            </w:r>
            <w:r w:rsidR="0050274F">
              <w:rPr>
                <w:rFonts w:ascii="Sylfaen" w:hAnsi="Sylfaen"/>
                <w:sz w:val="20"/>
                <w:szCs w:val="20"/>
                <w:lang w:val="ka-GE"/>
              </w:rPr>
              <w:t>3</w:t>
            </w:r>
            <w:r w:rsidR="0050274F">
              <w:rPr>
                <w:rFonts w:ascii="Sylfaen" w:hAnsi="Sylfaen"/>
                <w:sz w:val="20"/>
                <w:szCs w:val="20"/>
                <w:lang w:val="af-ZA"/>
              </w:rPr>
              <w:t>.0</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10</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hAnsi="Sylfaen"/>
                <w:sz w:val="20"/>
                <w:szCs w:val="20"/>
                <w:lang w:val="ka-GE"/>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704" w:type="dxa"/>
            <w:gridSpan w:val="2"/>
            <w:tcBorders>
              <w:left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c>
          <w:tcPr>
            <w:tcW w:w="236" w:type="dxa"/>
            <w:vMerge/>
            <w:tcBorders>
              <w:top w:val="nil"/>
              <w:left w:val="double" w:sz="4" w:space="0" w:color="auto"/>
              <w:bottom w:val="nil"/>
              <w:right w:val="nil"/>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0F23B5">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1.4</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ეთერზეთების წარმოების თანამედროვე ტექნოლოგიები</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bCs/>
                <w:sz w:val="20"/>
                <w:szCs w:val="20"/>
              </w:rPr>
            </w:pPr>
            <w:r>
              <w:rPr>
                <w:rFonts w:ascii="Sylfaen" w:hAnsi="Sylfaen"/>
                <w:bCs/>
                <w:sz w:val="20"/>
                <w:szCs w:val="20"/>
              </w:rPr>
              <w:t>ACM0080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132"/>
              <w:jc w:val="center"/>
              <w:rPr>
                <w:rFonts w:ascii="Sylfaen" w:eastAsia="Times New Roman" w:hAnsi="Sylfaen" w:cs="Times New Roman"/>
                <w:sz w:val="20"/>
                <w:szCs w:val="20"/>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0F23B5">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Default="0050274F" w:rsidP="0064659F">
            <w:pPr>
              <w:spacing w:after="0" w:line="240" w:lineRule="auto"/>
              <w:ind w:left="-93" w:right="-107" w:hanging="93"/>
              <w:jc w:val="center"/>
              <w:rPr>
                <w:rFonts w:ascii="Sylfaen" w:eastAsia="Times New Roman" w:hAnsi="Sylfaen" w:cs="Times New Roman"/>
                <w:sz w:val="20"/>
                <w:szCs w:val="20"/>
                <w:lang w:val="ka-GE"/>
              </w:rPr>
            </w:pPr>
            <w:r>
              <w:rPr>
                <w:rFonts w:ascii="Sylfaen" w:hAnsi="Sylfaen"/>
                <w:sz w:val="20"/>
                <w:szCs w:val="20"/>
                <w:lang w:val="ka-GE"/>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1.0.</w:t>
            </w:r>
            <w:r>
              <w:rPr>
                <w:rFonts w:ascii="Sylfaen" w:hAnsi="Sylfaen"/>
                <w:sz w:val="20"/>
                <w:szCs w:val="20"/>
                <w:lang w:val="ka-GE"/>
              </w:rPr>
              <w:t>2</w:t>
            </w:r>
            <w:r>
              <w:rPr>
                <w:rFonts w:ascii="Sylfaen" w:hAnsi="Sylfaen"/>
                <w:sz w:val="20"/>
                <w:szCs w:val="20"/>
                <w:lang w:val="af-ZA"/>
              </w:rPr>
              <w:t>.0</w:t>
            </w:r>
            <w:r>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hAnsi="Sylfaen"/>
                <w:sz w:val="20"/>
                <w:szCs w:val="20"/>
                <w:lang w:val="ka-GE"/>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704" w:type="dxa"/>
            <w:gridSpan w:val="2"/>
            <w:tcBorders>
              <w:left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c>
          <w:tcPr>
            <w:tcW w:w="236" w:type="dxa"/>
            <w:vMerge/>
            <w:tcBorders>
              <w:top w:val="nil"/>
              <w:left w:val="double" w:sz="4" w:space="0" w:color="auto"/>
              <w:bottom w:val="nil"/>
              <w:right w:val="nil"/>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0F23B5">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1.5</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rPr>
                <w:rFonts w:ascii="Sylfaen" w:hAnsi="Sylfaen" w:cs="Sylfaen"/>
                <w:sz w:val="20"/>
                <w:szCs w:val="20"/>
                <w:lang w:val="ka-GE"/>
              </w:rPr>
            </w:pPr>
            <w:r>
              <w:rPr>
                <w:rFonts w:ascii="Sylfaen" w:hAnsi="Sylfaen" w:cs="Sylfaen"/>
                <w:sz w:val="20"/>
                <w:szCs w:val="20"/>
                <w:lang w:val="ka-GE"/>
              </w:rPr>
              <w:t>დარგობრივი ინგლისური ენა</w:t>
            </w:r>
          </w:p>
          <w:p w:rsidR="0050274F" w:rsidRDefault="0050274F" w:rsidP="000F23B5">
            <w:pPr>
              <w:spacing w:after="0" w:line="240" w:lineRule="auto"/>
              <w:rPr>
                <w:rFonts w:ascii="Sylfaen" w:hAnsi="Sylfaen" w:cs="Sylfaen"/>
                <w:sz w:val="20"/>
                <w:szCs w:val="20"/>
                <w:lang w:val="ka-GE"/>
              </w:rPr>
            </w:pPr>
            <w:r>
              <w:rPr>
                <w:rFonts w:ascii="Sylfaen" w:hAnsi="Sylfaen" w:cs="Sylfaen"/>
                <w:sz w:val="20"/>
                <w:szCs w:val="20"/>
                <w:lang w:val="ka-GE"/>
              </w:rPr>
              <w:t>დარგობრივი გერმანული ენა</w:t>
            </w:r>
          </w:p>
          <w:p w:rsidR="0050274F" w:rsidRDefault="0050274F" w:rsidP="000F23B5">
            <w:pPr>
              <w:spacing w:after="0" w:line="240" w:lineRule="auto"/>
              <w:rPr>
                <w:rFonts w:ascii="Sylfaen" w:hAnsi="Sylfaen" w:cs="Sylfaen"/>
                <w:sz w:val="20"/>
                <w:szCs w:val="20"/>
                <w:lang w:val="ka-GE"/>
              </w:rPr>
            </w:pPr>
            <w:r>
              <w:rPr>
                <w:rFonts w:ascii="Sylfaen" w:hAnsi="Sylfaen" w:cs="Sylfaen"/>
                <w:sz w:val="20"/>
                <w:szCs w:val="20"/>
                <w:lang w:val="ka-GE"/>
              </w:rPr>
              <w:t>დარგობრივი  ფრანგული  ენა</w:t>
            </w:r>
          </w:p>
          <w:p w:rsidR="0050274F" w:rsidRDefault="0050274F" w:rsidP="000F23B5">
            <w:pPr>
              <w:spacing w:after="0" w:line="240" w:lineRule="auto"/>
              <w:rPr>
                <w:rFonts w:ascii="Sylfaen" w:hAnsi="Sylfaen"/>
                <w:sz w:val="20"/>
                <w:szCs w:val="20"/>
                <w:lang w:val="af-ZA"/>
              </w:rPr>
            </w:pPr>
            <w:r>
              <w:rPr>
                <w:rFonts w:ascii="Sylfaen" w:hAnsi="Sylfaen" w:cs="Sylfaen"/>
                <w:sz w:val="20"/>
                <w:szCs w:val="20"/>
                <w:lang w:val="ka-GE"/>
              </w:rPr>
              <w:t>დარგობრივი  რუსული  ენა</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Pr="00E41A6F" w:rsidRDefault="0050274F" w:rsidP="000F23B5">
            <w:pPr>
              <w:spacing w:after="0" w:line="240" w:lineRule="auto"/>
              <w:jc w:val="center"/>
              <w:rPr>
                <w:rFonts w:ascii="Sylfaen" w:hAnsi="Sylfaen"/>
                <w:bCs/>
                <w:sz w:val="20"/>
                <w:szCs w:val="20"/>
                <w:lang w:val="ka-GE"/>
              </w:rPr>
            </w:pPr>
            <w:r w:rsidRPr="00E41A6F">
              <w:rPr>
                <w:rFonts w:ascii="Sylfaen" w:hAnsi="Sylfaen"/>
                <w:bCs/>
                <w:sz w:val="20"/>
                <w:szCs w:val="20"/>
              </w:rPr>
              <w:t>HEM070</w:t>
            </w:r>
            <w:r w:rsidRPr="00E41A6F">
              <w:rPr>
                <w:rFonts w:ascii="Sylfaen" w:hAnsi="Sylfaen"/>
                <w:bCs/>
                <w:sz w:val="20"/>
                <w:szCs w:val="20"/>
                <w:lang w:val="ka-GE"/>
              </w:rPr>
              <w:t>1</w:t>
            </w:r>
          </w:p>
          <w:p w:rsidR="0050274F" w:rsidRPr="00E41A6F" w:rsidRDefault="0050274F" w:rsidP="000F23B5">
            <w:pPr>
              <w:spacing w:after="0" w:line="240" w:lineRule="auto"/>
              <w:jc w:val="center"/>
              <w:rPr>
                <w:rFonts w:ascii="Sylfaen" w:hAnsi="Sylfaen"/>
                <w:sz w:val="20"/>
                <w:szCs w:val="20"/>
              </w:rPr>
            </w:pPr>
            <w:r w:rsidRPr="00E41A6F">
              <w:rPr>
                <w:rFonts w:ascii="Sylfaen" w:hAnsi="Sylfaen"/>
                <w:sz w:val="20"/>
                <w:szCs w:val="20"/>
              </w:rPr>
              <w:t>HSM0921</w:t>
            </w:r>
          </w:p>
          <w:p w:rsidR="0050274F" w:rsidRPr="00E41A6F" w:rsidRDefault="0050274F" w:rsidP="000F23B5">
            <w:pPr>
              <w:spacing w:after="0" w:line="240" w:lineRule="auto"/>
              <w:jc w:val="center"/>
              <w:rPr>
                <w:rFonts w:ascii="Sylfaen" w:hAnsi="Sylfaen"/>
                <w:sz w:val="20"/>
                <w:szCs w:val="20"/>
              </w:rPr>
            </w:pPr>
            <w:r w:rsidRPr="00E41A6F">
              <w:rPr>
                <w:rFonts w:ascii="Sylfaen" w:hAnsi="Sylfaen"/>
                <w:sz w:val="20"/>
                <w:szCs w:val="20"/>
              </w:rPr>
              <w:t>HFM0850</w:t>
            </w:r>
          </w:p>
          <w:p w:rsidR="0050274F" w:rsidRPr="002675CC" w:rsidRDefault="002675CC" w:rsidP="000F23B5">
            <w:pPr>
              <w:spacing w:after="0" w:line="240" w:lineRule="auto"/>
              <w:jc w:val="center"/>
              <w:rPr>
                <w:rFonts w:ascii="Sylfaen" w:hAnsi="Sylfaen"/>
                <w:bCs/>
                <w:sz w:val="20"/>
                <w:szCs w:val="20"/>
              </w:rPr>
            </w:pPr>
            <w:r w:rsidRPr="002675CC">
              <w:rPr>
                <w:rFonts w:ascii="Sylfaen" w:hAnsi="Sylfaen"/>
                <w:sz w:val="20"/>
                <w:szCs w:val="20"/>
              </w:rPr>
              <w:t>HFM0850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132"/>
              <w:jc w:val="center"/>
              <w:rPr>
                <w:rFonts w:ascii="Sylfaen" w:eastAsia="Times New Roman" w:hAnsi="Sylfaen" w:cs="Times New Roman"/>
                <w:sz w:val="20"/>
                <w:szCs w:val="20"/>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2675CC" w:rsidP="000F23B5">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0F23B5">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Default="002675CC" w:rsidP="0064659F">
            <w:pPr>
              <w:spacing w:after="0" w:line="240" w:lineRule="auto"/>
              <w:ind w:left="-93" w:right="-107" w:hanging="93"/>
              <w:jc w:val="center"/>
              <w:rPr>
                <w:rFonts w:ascii="Sylfaen" w:eastAsia="Times New Roman" w:hAnsi="Sylfaen" w:cs="Times New Roman"/>
                <w:sz w:val="20"/>
                <w:szCs w:val="20"/>
                <w:lang w:val="ka-GE"/>
              </w:rPr>
            </w:pPr>
            <w:r>
              <w:rPr>
                <w:rFonts w:ascii="Sylfaen" w:hAnsi="Sylfaen"/>
                <w:sz w:val="20"/>
                <w:szCs w:val="20"/>
                <w:lang w:val="ka-GE"/>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2675CC"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0.3.0.0</w:t>
            </w:r>
            <w:r w:rsidR="0050274F">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hAnsi="Sylfaen"/>
                <w:sz w:val="20"/>
                <w:szCs w:val="20"/>
                <w:lang w:val="ka-GE"/>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704" w:type="dxa"/>
            <w:gridSpan w:val="2"/>
            <w:tcBorders>
              <w:left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c>
          <w:tcPr>
            <w:tcW w:w="236" w:type="dxa"/>
            <w:vMerge/>
            <w:tcBorders>
              <w:top w:val="nil"/>
              <w:left w:val="double" w:sz="4" w:space="0" w:color="auto"/>
              <w:bottom w:val="nil"/>
              <w:right w:val="nil"/>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0F23B5">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1.6</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rPr>
                <w:rFonts w:ascii="Sylfaen" w:eastAsia="Times New Roman" w:hAnsi="Sylfaen" w:cs="Times New Roman"/>
                <w:sz w:val="20"/>
                <w:szCs w:val="20"/>
                <w:lang w:val="af-ZA"/>
              </w:rPr>
            </w:pPr>
            <w:r>
              <w:rPr>
                <w:rFonts w:ascii="Sylfaen" w:hAnsi="Sylfaen"/>
                <w:sz w:val="20"/>
                <w:szCs w:val="20"/>
                <w:lang w:val="af-ZA"/>
              </w:rPr>
              <w:t>პედაგოგიკა</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Pr="00E41A6F" w:rsidRDefault="0050274F" w:rsidP="000F23B5">
            <w:pPr>
              <w:spacing w:after="0" w:line="240" w:lineRule="auto"/>
              <w:jc w:val="center"/>
              <w:rPr>
                <w:rFonts w:ascii="Sylfaen" w:eastAsia="Times New Roman" w:hAnsi="Sylfaen" w:cs="Times New Roman"/>
                <w:bCs/>
                <w:sz w:val="20"/>
                <w:szCs w:val="20"/>
              </w:rPr>
            </w:pPr>
            <w:r w:rsidRPr="00E41A6F">
              <w:rPr>
                <w:rFonts w:ascii="Sylfaen" w:hAnsi="Sylfaen"/>
                <w:bCs/>
                <w:sz w:val="20"/>
                <w:szCs w:val="20"/>
              </w:rPr>
              <w:t>PPM0480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r>
              <w:rPr>
                <w:rFonts w:ascii="Sylfaen" w:hAnsi="Sylfaen"/>
                <w:sz w:val="20"/>
                <w:szCs w:val="20"/>
                <w:lang w:val="af-ZA"/>
              </w:rPr>
              <w:t>5</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132"/>
              <w:jc w:val="center"/>
              <w:rPr>
                <w:rFonts w:ascii="Sylfaen" w:eastAsia="Times New Roman" w:hAnsi="Sylfaen" w:cs="Times New Roma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0F23B5">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Default="0050274F" w:rsidP="0064659F">
            <w:pPr>
              <w:tabs>
                <w:tab w:val="left" w:pos="7106"/>
              </w:tabs>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1.</w:t>
            </w:r>
            <w:r>
              <w:rPr>
                <w:rFonts w:ascii="Sylfaen" w:hAnsi="Sylfaen"/>
                <w:sz w:val="20"/>
                <w:szCs w:val="20"/>
                <w:lang w:val="ka-GE"/>
              </w:rPr>
              <w:t>2</w:t>
            </w:r>
            <w:r>
              <w:rPr>
                <w:rFonts w:ascii="Sylfaen" w:hAnsi="Sylfaen"/>
                <w:sz w:val="20"/>
                <w:szCs w:val="20"/>
                <w:lang w:val="af-ZA"/>
              </w:rPr>
              <w:t>.0.0.</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704" w:type="dxa"/>
            <w:gridSpan w:val="2"/>
            <w:tcBorders>
              <w:left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c>
          <w:tcPr>
            <w:tcW w:w="236" w:type="dxa"/>
            <w:vMerge/>
            <w:tcBorders>
              <w:top w:val="nil"/>
              <w:left w:val="double" w:sz="4" w:space="0" w:color="auto"/>
              <w:bottom w:val="nil"/>
              <w:right w:val="nil"/>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0F23B5">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1.7</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მეცნიერული კვლევის მეთოდები</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bCs/>
                <w:sz w:val="20"/>
                <w:szCs w:val="20"/>
              </w:rPr>
            </w:pPr>
            <w:r>
              <w:rPr>
                <w:rFonts w:ascii="Sylfaen" w:hAnsi="Sylfaen"/>
                <w:bCs/>
                <w:sz w:val="20"/>
                <w:szCs w:val="20"/>
              </w:rPr>
              <w:t>ACM0020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r>
              <w:rPr>
                <w:rFonts w:ascii="Sylfaen" w:hAnsi="Sylfaen"/>
                <w:sz w:val="20"/>
                <w:szCs w:val="20"/>
                <w:lang w:val="af-ZA"/>
              </w:rPr>
              <w:t>5</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132"/>
              <w:jc w:val="center"/>
              <w:rPr>
                <w:rFonts w:ascii="Sylfaen" w:eastAsia="Times New Roman" w:hAnsi="Sylfaen" w:cs="Times New Roma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0F23B5">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Pr="00780716" w:rsidRDefault="0050274F" w:rsidP="0064659F">
            <w:pPr>
              <w:tabs>
                <w:tab w:val="left" w:pos="7106"/>
              </w:tabs>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1.0.2</w:t>
            </w:r>
            <w:r>
              <w:rPr>
                <w:rFonts w:ascii="Sylfaen" w:hAnsi="Sylfaen"/>
                <w:sz w:val="20"/>
                <w:szCs w:val="20"/>
                <w:lang w:val="ka-GE"/>
              </w:rPr>
              <w:t>.0</w:t>
            </w:r>
            <w:r>
              <w:rPr>
                <w:rFonts w:ascii="Sylfaen" w:hAnsi="Sylfaen"/>
                <w:sz w:val="20"/>
                <w:szCs w:val="20"/>
                <w:lang w:val="af-ZA"/>
              </w:rPr>
              <w:t>.</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704" w:type="dxa"/>
            <w:gridSpan w:val="2"/>
            <w:tcBorders>
              <w:left w:val="single" w:sz="4" w:space="0" w:color="auto"/>
              <w:bottom w:val="single" w:sz="4" w:space="0" w:color="auto"/>
              <w:right w:val="single" w:sz="4" w:space="0" w:color="auto"/>
            </w:tcBorders>
            <w:vAlign w:val="center"/>
          </w:tcPr>
          <w:p w:rsidR="0050274F" w:rsidRDefault="0050274F" w:rsidP="000F23B5">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c>
          <w:tcPr>
            <w:tcW w:w="236" w:type="dxa"/>
            <w:vMerge/>
            <w:tcBorders>
              <w:top w:val="nil"/>
              <w:left w:val="double" w:sz="4" w:space="0" w:color="auto"/>
              <w:bottom w:val="nil"/>
              <w:right w:val="nil"/>
            </w:tcBorders>
            <w:vAlign w:val="center"/>
          </w:tcPr>
          <w:p w:rsidR="0050274F" w:rsidRDefault="0050274F" w:rsidP="000F23B5">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1.8</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50274F">
            <w:pPr>
              <w:spacing w:after="0" w:line="240" w:lineRule="auto"/>
              <w:rPr>
                <w:rFonts w:ascii="Sylfaen" w:eastAsia="Times New Roman" w:hAnsi="Sylfaen" w:cs="Sylfaen"/>
                <w:color w:val="000000"/>
                <w:sz w:val="20"/>
                <w:szCs w:val="20"/>
                <w:lang w:val="ka-GE"/>
              </w:rPr>
            </w:pPr>
            <w:r>
              <w:rPr>
                <w:rFonts w:ascii="Sylfaen" w:hAnsi="Sylfaen" w:cs="Sylfaen"/>
                <w:color w:val="000000"/>
                <w:sz w:val="20"/>
                <w:szCs w:val="20"/>
                <w:lang w:val="af-ZA"/>
              </w:rPr>
              <w:t>ჩაის წარმოების ბიოქიმიური საფუძვლები</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Default="0050274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ACM0050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r>
              <w:rPr>
                <w:rFonts w:ascii="Sylfaen" w:hAnsi="Sylfaen"/>
                <w:sz w:val="20"/>
                <w:szCs w:val="20"/>
                <w:lang w:val="af-ZA"/>
              </w:rPr>
              <w:t>10</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ind w:right="-107" w:hanging="132"/>
              <w:jc w:val="center"/>
              <w:rPr>
                <w:rFonts w:ascii="Sylfaen" w:eastAsia="Times New Roman" w:hAnsi="Sylfaen" w:cs="Times New Roman"/>
                <w:sz w:val="20"/>
                <w:szCs w:val="20"/>
                <w:lang w:val="ka-GE"/>
              </w:rPr>
            </w:pPr>
            <w:r>
              <w:rPr>
                <w:rFonts w:ascii="Sylfaen" w:hAnsi="Sylfaen"/>
                <w:sz w:val="20"/>
                <w:szCs w:val="20"/>
                <w:lang w:val="ka-GE"/>
              </w:rPr>
              <w:t>250</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75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50274F">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Default="0050274F" w:rsidP="0064659F">
            <w:pPr>
              <w:tabs>
                <w:tab w:val="left" w:pos="7106"/>
              </w:tabs>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17</w:t>
            </w:r>
            <w:r w:rsidR="00EF477E">
              <w:rPr>
                <w:rFonts w:ascii="Sylfaen" w:hAnsi="Sylfaen"/>
                <w:sz w:val="20"/>
                <w:szCs w:val="20"/>
                <w:lang w:val="ka-GE"/>
              </w:rPr>
              <w:t>2</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2</w:t>
            </w:r>
            <w:r>
              <w:rPr>
                <w:rFonts w:ascii="Sylfaen" w:hAnsi="Sylfaen"/>
                <w:sz w:val="20"/>
                <w:szCs w:val="20"/>
                <w:lang w:val="af-ZA"/>
              </w:rPr>
              <w:t>.0.</w:t>
            </w:r>
            <w:r>
              <w:rPr>
                <w:rFonts w:ascii="Sylfaen" w:hAnsi="Sylfaen"/>
                <w:sz w:val="20"/>
                <w:szCs w:val="20"/>
                <w:lang w:val="ka-GE"/>
              </w:rPr>
              <w:t>3</w:t>
            </w:r>
            <w:r>
              <w:rPr>
                <w:rFonts w:ascii="Sylfaen" w:hAnsi="Sylfaen"/>
                <w:sz w:val="20"/>
                <w:szCs w:val="20"/>
                <w:lang w:val="af-ZA"/>
              </w:rPr>
              <w:t>.0</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10</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10" w:type="dxa"/>
            <w:gridSpan w:val="3"/>
            <w:tcBorders>
              <w:top w:val="single" w:sz="4" w:space="0" w:color="auto"/>
              <w:left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18"/>
                <w:szCs w:val="18"/>
                <w:lang w:val="ka-GE"/>
              </w:rPr>
            </w:pPr>
          </w:p>
        </w:tc>
        <w:tc>
          <w:tcPr>
            <w:tcW w:w="1099" w:type="dxa"/>
            <w:gridSpan w:val="2"/>
            <w:tcBorders>
              <w:top w:val="single" w:sz="4" w:space="0" w:color="auto"/>
              <w:left w:val="single" w:sz="4" w:space="0" w:color="auto"/>
              <w:right w:val="double" w:sz="4" w:space="0" w:color="auto"/>
            </w:tcBorders>
            <w:vAlign w:val="center"/>
          </w:tcPr>
          <w:p w:rsidR="0050274F" w:rsidRPr="00EF4DEF" w:rsidRDefault="00EF4DEF" w:rsidP="00EF4DE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1.1, 1.2</w:t>
            </w:r>
          </w:p>
        </w:tc>
        <w:tc>
          <w:tcPr>
            <w:tcW w:w="236" w:type="dxa"/>
            <w:vMerge/>
            <w:tcBorders>
              <w:top w:val="nil"/>
              <w:left w:val="double" w:sz="4" w:space="0" w:color="auto"/>
              <w:bottom w:val="nil"/>
              <w:right w:val="nil"/>
            </w:tcBorders>
            <w:vAlign w:val="center"/>
          </w:tcPr>
          <w:p w:rsidR="0050274F" w:rsidRDefault="0050274F" w:rsidP="0050274F">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1.9</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50274F">
            <w:pPr>
              <w:spacing w:after="0" w:line="240" w:lineRule="auto"/>
              <w:rPr>
                <w:rFonts w:ascii="Sylfaen" w:eastAsia="Times New Roman" w:hAnsi="Sylfaen" w:cs="Sylfaen"/>
                <w:sz w:val="20"/>
                <w:szCs w:val="20"/>
                <w:lang w:val="ka-GE"/>
              </w:rPr>
            </w:pPr>
            <w:r>
              <w:rPr>
                <w:rFonts w:ascii="Sylfaen" w:hAnsi="Sylfaen" w:cs="Sylfaen"/>
                <w:sz w:val="20"/>
                <w:szCs w:val="20"/>
                <w:lang w:val="af-ZA"/>
              </w:rPr>
              <w:t>ხილ–ბოსტნეულის სამაცივრო ტექნოლოგია</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Default="0050274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ACM0090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ind w:right="-107" w:hanging="132"/>
              <w:jc w:val="center"/>
              <w:rPr>
                <w:rFonts w:ascii="Sylfaen" w:eastAsia="Times New Roman" w:hAnsi="Sylfaen" w:cs="Times New Roman"/>
                <w:sz w:val="20"/>
                <w:szCs w:val="20"/>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50274F">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Default="0064659F" w:rsidP="0064659F">
            <w:pPr>
              <w:spacing w:after="0" w:line="240" w:lineRule="auto"/>
              <w:ind w:left="-93" w:right="-107" w:hanging="69"/>
              <w:jc w:val="center"/>
              <w:rPr>
                <w:rFonts w:ascii="Sylfaen" w:eastAsia="Times New Roman" w:hAnsi="Sylfaen" w:cs="Times New Roman"/>
                <w:sz w:val="20"/>
                <w:szCs w:val="20"/>
                <w:lang w:val="ka-GE"/>
              </w:rPr>
            </w:pPr>
            <w:r>
              <w:rPr>
                <w:rFonts w:ascii="Sylfaen" w:hAnsi="Sylfaen"/>
                <w:sz w:val="20"/>
                <w:szCs w:val="20"/>
                <w:lang w:val="ka-GE"/>
              </w:rPr>
              <w:t xml:space="preserve"> </w:t>
            </w:r>
            <w:r w:rsidR="0050274F">
              <w:rPr>
                <w:rFonts w:ascii="Sylfaen" w:hAnsi="Sylfaen"/>
                <w:sz w:val="20"/>
                <w:szCs w:val="20"/>
                <w:lang w:val="ka-GE"/>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814637"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 xml:space="preserve"> </w:t>
            </w:r>
            <w:r w:rsidR="0050274F">
              <w:rPr>
                <w:rFonts w:ascii="Sylfaen" w:hAnsi="Sylfaen"/>
                <w:sz w:val="20"/>
                <w:szCs w:val="20"/>
                <w:lang w:val="ka-GE"/>
              </w:rPr>
              <w:t>1</w:t>
            </w:r>
            <w:r w:rsidR="0050274F">
              <w:rPr>
                <w:rFonts w:ascii="Sylfaen" w:hAnsi="Sylfaen"/>
                <w:sz w:val="20"/>
                <w:szCs w:val="20"/>
                <w:lang w:val="af-ZA"/>
              </w:rPr>
              <w:t>.</w:t>
            </w:r>
            <w:r w:rsidR="0050274F">
              <w:rPr>
                <w:rFonts w:ascii="Sylfaen" w:hAnsi="Sylfaen"/>
                <w:sz w:val="20"/>
                <w:szCs w:val="20"/>
                <w:lang w:val="ka-GE"/>
              </w:rPr>
              <w:t>2</w:t>
            </w:r>
            <w:r w:rsidR="0050274F">
              <w:rPr>
                <w:rFonts w:ascii="Sylfaen" w:hAnsi="Sylfaen"/>
                <w:sz w:val="20"/>
                <w:szCs w:val="20"/>
                <w:lang w:val="af-ZA"/>
              </w:rPr>
              <w:t>.0.0</w:t>
            </w:r>
            <w:r w:rsidR="0050274F">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18"/>
                <w:szCs w:val="18"/>
                <w:lang w:val="ka-GE"/>
              </w:rPr>
            </w:pPr>
          </w:p>
        </w:tc>
        <w:tc>
          <w:tcPr>
            <w:tcW w:w="1099" w:type="dxa"/>
            <w:gridSpan w:val="2"/>
            <w:tcBorders>
              <w:top w:val="single" w:sz="4" w:space="0" w:color="auto"/>
              <w:left w:val="single" w:sz="4" w:space="0" w:color="auto"/>
              <w:bottom w:val="single" w:sz="4" w:space="0" w:color="auto"/>
              <w:right w:val="double" w:sz="4" w:space="0" w:color="auto"/>
            </w:tcBorders>
            <w:vAlign w:val="center"/>
          </w:tcPr>
          <w:p w:rsidR="0050274F" w:rsidRDefault="00EF4DEF" w:rsidP="0050274F">
            <w:pPr>
              <w:spacing w:after="0" w:line="240" w:lineRule="auto"/>
              <w:jc w:val="center"/>
              <w:rPr>
                <w:rFonts w:ascii="Sylfaen" w:eastAsia="Times New Roman" w:hAnsi="Sylfaen" w:cs="Times New Roman"/>
                <w:sz w:val="18"/>
                <w:szCs w:val="18"/>
                <w:lang w:val="af-ZA"/>
              </w:rPr>
            </w:pPr>
            <w:r>
              <w:rPr>
                <w:rFonts w:ascii="Sylfaen" w:hAnsi="Sylfaen"/>
                <w:sz w:val="18"/>
                <w:szCs w:val="18"/>
                <w:lang w:val="ka-GE"/>
              </w:rPr>
              <w:t>1.1</w:t>
            </w:r>
          </w:p>
        </w:tc>
        <w:tc>
          <w:tcPr>
            <w:tcW w:w="236" w:type="dxa"/>
            <w:vMerge/>
            <w:tcBorders>
              <w:top w:val="nil"/>
              <w:left w:val="double" w:sz="4" w:space="0" w:color="auto"/>
              <w:bottom w:val="nil"/>
              <w:right w:val="nil"/>
            </w:tcBorders>
            <w:vAlign w:val="center"/>
          </w:tcPr>
          <w:p w:rsidR="0050274F" w:rsidRDefault="0050274F" w:rsidP="0050274F">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lastRenderedPageBreak/>
              <w:t>1.10</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50274F">
            <w:pPr>
              <w:spacing w:after="0" w:line="240" w:lineRule="auto"/>
              <w:rPr>
                <w:rFonts w:ascii="Sylfaen" w:eastAsia="Times New Roman" w:hAnsi="Sylfaen" w:cs="Sylfaen"/>
                <w:sz w:val="20"/>
                <w:szCs w:val="20"/>
                <w:lang w:val="ka-GE"/>
              </w:rPr>
            </w:pPr>
            <w:r>
              <w:rPr>
                <w:rFonts w:ascii="Sylfaen" w:hAnsi="Sylfaen" w:cs="Sylfaen"/>
                <w:sz w:val="20"/>
                <w:szCs w:val="20"/>
                <w:lang w:val="ka-GE"/>
              </w:rPr>
              <w:t>პროფესიული პრაქტიკა სუბტროპიკული კულტურების გადამუშავების ტექნოლოგიაში</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Default="0050274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ACM0100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ind w:right="-107" w:hanging="132"/>
              <w:jc w:val="center"/>
              <w:rPr>
                <w:rFonts w:ascii="Sylfaen" w:eastAsia="Times New Roman" w:hAnsi="Sylfaen" w:cs="Times New Roman"/>
                <w:sz w:val="20"/>
                <w:szCs w:val="20"/>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ind w:right="-107" w:hanging="63"/>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50274F">
            <w:pPr>
              <w:spacing w:after="0" w:line="240" w:lineRule="auto"/>
              <w:ind w:right="-107" w:hanging="93"/>
              <w:jc w:val="center"/>
              <w:rPr>
                <w:rFonts w:ascii="Sylfaen" w:eastAsia="Times New Roman" w:hAnsi="Sylfaen" w:cs="Times New Roman"/>
                <w:sz w:val="20"/>
                <w:szCs w:val="20"/>
                <w:lang w:val="ka-GE"/>
              </w:rPr>
            </w:pPr>
            <w:r>
              <w:rPr>
                <w:rFonts w:ascii="Sylfaen" w:eastAsia="Times New Roman" w:hAnsi="Sylfaen" w:cs="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Default="0064659F" w:rsidP="0064659F">
            <w:pPr>
              <w:spacing w:after="0" w:line="240" w:lineRule="auto"/>
              <w:ind w:left="-93" w:right="-107" w:hanging="93"/>
              <w:jc w:val="center"/>
              <w:rPr>
                <w:rFonts w:ascii="Sylfaen" w:eastAsia="Times New Roman" w:hAnsi="Sylfaen" w:cs="Times New Roman"/>
                <w:sz w:val="20"/>
                <w:szCs w:val="20"/>
                <w:lang w:val="ka-GE"/>
              </w:rPr>
            </w:pPr>
            <w:r>
              <w:rPr>
                <w:rFonts w:ascii="Sylfaen" w:hAnsi="Sylfaen"/>
                <w:sz w:val="20"/>
                <w:szCs w:val="20"/>
                <w:lang w:val="ka-GE"/>
              </w:rPr>
              <w:t xml:space="preserve"> </w:t>
            </w:r>
            <w:r w:rsidR="0050274F">
              <w:rPr>
                <w:rFonts w:ascii="Sylfaen" w:hAnsi="Sylfaen"/>
                <w:sz w:val="20"/>
                <w:szCs w:val="20"/>
                <w:lang w:val="ka-GE"/>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0.3.0.0</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4" w:type="dxa"/>
            <w:gridSpan w:val="2"/>
            <w:tcBorders>
              <w:top w:val="single" w:sz="4" w:space="0" w:color="auto"/>
              <w:left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EF4DEF" w:rsidP="0050274F">
            <w:pPr>
              <w:spacing w:after="0" w:line="240" w:lineRule="auto"/>
              <w:jc w:val="center"/>
              <w:rPr>
                <w:rFonts w:ascii="Sylfaen" w:eastAsia="Times New Roman" w:hAnsi="Sylfaen" w:cs="Times New Roman"/>
                <w:sz w:val="18"/>
                <w:szCs w:val="18"/>
                <w:lang w:val="ka-GE"/>
              </w:rPr>
            </w:pPr>
            <w:r>
              <w:rPr>
                <w:rFonts w:ascii="Sylfaen" w:hAnsi="Sylfaen"/>
                <w:sz w:val="18"/>
                <w:szCs w:val="18"/>
                <w:lang w:val="ka-GE"/>
              </w:rPr>
              <w:t>1.1-1.4, 1.8</w:t>
            </w:r>
          </w:p>
        </w:tc>
        <w:tc>
          <w:tcPr>
            <w:tcW w:w="236" w:type="dxa"/>
            <w:vMerge/>
            <w:tcBorders>
              <w:top w:val="nil"/>
              <w:left w:val="double" w:sz="4" w:space="0" w:color="auto"/>
              <w:bottom w:val="nil"/>
              <w:right w:val="nil"/>
            </w:tcBorders>
            <w:vAlign w:val="center"/>
          </w:tcPr>
          <w:p w:rsidR="0050274F" w:rsidRDefault="0050274F" w:rsidP="0050274F">
            <w:pPr>
              <w:spacing w:after="0" w:line="240" w:lineRule="auto"/>
              <w:jc w:val="center"/>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1.11</w:t>
            </w:r>
          </w:p>
        </w:tc>
        <w:tc>
          <w:tcPr>
            <w:tcW w:w="3295" w:type="dxa"/>
            <w:tcBorders>
              <w:top w:val="single" w:sz="4" w:space="0" w:color="auto"/>
              <w:left w:val="double" w:sz="4" w:space="0" w:color="auto"/>
              <w:bottom w:val="single" w:sz="4" w:space="0" w:color="auto"/>
              <w:right w:val="double" w:sz="4" w:space="0" w:color="auto"/>
            </w:tcBorders>
            <w:vAlign w:val="center"/>
          </w:tcPr>
          <w:p w:rsidR="0050274F" w:rsidRDefault="0050274F" w:rsidP="0050274F">
            <w:pPr>
              <w:spacing w:after="0" w:line="240" w:lineRule="auto"/>
              <w:rPr>
                <w:rFonts w:ascii="Sylfaen" w:eastAsia="Times New Roman" w:hAnsi="Sylfaen" w:cs="Sylfaen"/>
                <w:sz w:val="20"/>
                <w:szCs w:val="20"/>
                <w:lang w:val="af-ZA"/>
              </w:rPr>
            </w:pPr>
            <w:r>
              <w:rPr>
                <w:rFonts w:ascii="Sylfaen" w:hAnsi="Sylfaen" w:cs="Sylfaen"/>
                <w:sz w:val="20"/>
                <w:szCs w:val="20"/>
                <w:lang w:val="af-ZA"/>
              </w:rPr>
              <w:t>ექსპერიმენტალური მონაცემების დამუშავების მეთოდები</w:t>
            </w:r>
          </w:p>
        </w:tc>
        <w:tc>
          <w:tcPr>
            <w:tcW w:w="1112" w:type="dxa"/>
            <w:tcBorders>
              <w:top w:val="single" w:sz="4" w:space="0" w:color="auto"/>
              <w:left w:val="double" w:sz="4" w:space="0" w:color="auto"/>
              <w:bottom w:val="single" w:sz="4" w:space="0" w:color="auto"/>
              <w:right w:val="doub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rPr>
            </w:pPr>
            <w:r>
              <w:rPr>
                <w:rFonts w:ascii="Sylfaen" w:hAnsi="Sylfaen"/>
                <w:sz w:val="20"/>
                <w:szCs w:val="20"/>
              </w:rPr>
              <w:t>NIM0420</w:t>
            </w:r>
          </w:p>
        </w:tc>
        <w:tc>
          <w:tcPr>
            <w:tcW w:w="507"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r>
              <w:rPr>
                <w:rFonts w:ascii="Sylfaen" w:hAnsi="Sylfaen"/>
                <w:sz w:val="20"/>
                <w:szCs w:val="20"/>
                <w:lang w:val="af-ZA"/>
              </w:rPr>
              <w:t>5</w:t>
            </w:r>
          </w:p>
        </w:tc>
        <w:tc>
          <w:tcPr>
            <w:tcW w:w="780"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ind w:right="-107" w:hanging="132"/>
              <w:jc w:val="center"/>
              <w:rPr>
                <w:rFonts w:ascii="Sylfaen" w:eastAsia="Times New Roman" w:hAnsi="Sylfaen" w:cs="Times New Roman"/>
                <w:sz w:val="20"/>
                <w:szCs w:val="20"/>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tcPr>
          <w:p w:rsidR="0050274F" w:rsidRDefault="00EF477E" w:rsidP="0050274F">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0274F" w:rsidRDefault="0050274F" w:rsidP="0064659F">
            <w:pPr>
              <w:tabs>
                <w:tab w:val="left" w:pos="7106"/>
              </w:tabs>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1.</w:t>
            </w:r>
            <w:r>
              <w:rPr>
                <w:rFonts w:ascii="Sylfaen" w:hAnsi="Sylfaen"/>
                <w:sz w:val="20"/>
                <w:szCs w:val="20"/>
                <w:lang w:val="ka-GE"/>
              </w:rPr>
              <w:t>2</w:t>
            </w:r>
            <w:r>
              <w:rPr>
                <w:rFonts w:ascii="Sylfaen" w:hAnsi="Sylfaen"/>
                <w:sz w:val="20"/>
                <w:szCs w:val="20"/>
                <w:lang w:val="af-ZA"/>
              </w:rPr>
              <w:t>.0.0</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ka-GE"/>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Pr="0050274F" w:rsidRDefault="0050274F" w:rsidP="0050274F">
            <w:pPr>
              <w:spacing w:after="0" w:line="240" w:lineRule="auto"/>
              <w:jc w:val="center"/>
              <w:rPr>
                <w:rFonts w:ascii="Sylfaen" w:eastAsia="Times New Roman" w:hAnsi="Sylfaen" w:cs="Times New Roman"/>
                <w:sz w:val="20"/>
                <w:szCs w:val="20"/>
                <w:lang w:val="ka-GE"/>
              </w:rPr>
            </w:pPr>
            <w:r w:rsidRPr="0050274F">
              <w:rPr>
                <w:rFonts w:ascii="Sylfaen" w:hAnsi="Sylfaen"/>
                <w:sz w:val="20"/>
                <w:szCs w:val="20"/>
                <w:lang w:val="ka-GE"/>
              </w:rPr>
              <w:t>5</w:t>
            </w:r>
          </w:p>
        </w:tc>
        <w:tc>
          <w:tcPr>
            <w:tcW w:w="704" w:type="dxa"/>
            <w:gridSpan w:val="2"/>
            <w:tcBorders>
              <w:left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50274F" w:rsidP="0050274F">
            <w:pPr>
              <w:spacing w:after="0" w:line="240" w:lineRule="auto"/>
              <w:jc w:val="center"/>
              <w:rPr>
                <w:rFonts w:ascii="Sylfaen" w:eastAsia="Times New Roman" w:hAnsi="Sylfaen" w:cs="Times New Roman"/>
                <w:sz w:val="18"/>
                <w:szCs w:val="18"/>
                <w:lang w:val="ka-GE"/>
              </w:rPr>
            </w:pPr>
          </w:p>
        </w:tc>
        <w:tc>
          <w:tcPr>
            <w:tcW w:w="236" w:type="dxa"/>
            <w:vMerge/>
            <w:tcBorders>
              <w:top w:val="nil"/>
              <w:left w:val="double" w:sz="4" w:space="0" w:color="auto"/>
              <w:bottom w:val="nil"/>
              <w:right w:val="nil"/>
            </w:tcBorders>
            <w:vAlign w:val="center"/>
            <w:hideMark/>
          </w:tcPr>
          <w:p w:rsidR="0050274F" w:rsidRDefault="0050274F" w:rsidP="0050274F">
            <w:pPr>
              <w:spacing w:after="0" w:line="240" w:lineRule="auto"/>
              <w:rPr>
                <w:rFonts w:ascii="Sylfaen" w:eastAsia="Times New Roman" w:hAnsi="Sylfaen" w:cs="Times New Roman"/>
                <w:sz w:val="18"/>
                <w:szCs w:val="18"/>
                <w:lang w:val="af-ZA"/>
              </w:rPr>
            </w:pPr>
          </w:p>
        </w:tc>
      </w:tr>
      <w:tr w:rsidR="0050274F" w:rsidTr="0050274F">
        <w:trPr>
          <w:trHeight w:val="303"/>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1.12</w:t>
            </w:r>
          </w:p>
        </w:tc>
        <w:tc>
          <w:tcPr>
            <w:tcW w:w="3295" w:type="dxa"/>
            <w:tcBorders>
              <w:top w:val="single" w:sz="4" w:space="0" w:color="auto"/>
              <w:left w:val="double" w:sz="4" w:space="0" w:color="auto"/>
              <w:bottom w:val="single" w:sz="4" w:space="0" w:color="auto"/>
              <w:right w:val="double" w:sz="4" w:space="0" w:color="auto"/>
            </w:tcBorders>
            <w:vAlign w:val="center"/>
            <w:hideMark/>
          </w:tcPr>
          <w:p w:rsidR="0050274F" w:rsidRDefault="0050274F" w:rsidP="0050274F">
            <w:pPr>
              <w:spacing w:after="0" w:line="240" w:lineRule="auto"/>
              <w:rPr>
                <w:rFonts w:ascii="Sylfaen" w:eastAsia="Times New Roman" w:hAnsi="Sylfaen" w:cs="Sylfaen"/>
                <w:sz w:val="20"/>
                <w:szCs w:val="20"/>
                <w:lang w:val="ka-GE"/>
              </w:rPr>
            </w:pPr>
            <w:r>
              <w:rPr>
                <w:rFonts w:ascii="Sylfaen" w:hAnsi="Sylfaen" w:cs="Sylfaen"/>
                <w:sz w:val="20"/>
                <w:szCs w:val="20"/>
                <w:lang w:val="ka-GE"/>
              </w:rPr>
              <w:t>სუბტროპიკული კულტურების გადამამუშავებელი საწარმოების თანამედროვე მანქანა–აპარატები</w:t>
            </w:r>
          </w:p>
        </w:tc>
        <w:tc>
          <w:tcPr>
            <w:tcW w:w="1112" w:type="dxa"/>
            <w:tcBorders>
              <w:top w:val="single" w:sz="4" w:space="0" w:color="auto"/>
              <w:left w:val="double" w:sz="4" w:space="0" w:color="auto"/>
              <w:bottom w:val="single" w:sz="4" w:space="0" w:color="auto"/>
              <w:right w:val="double" w:sz="4" w:space="0" w:color="auto"/>
            </w:tcBorders>
            <w:vAlign w:val="center"/>
            <w:hideMark/>
          </w:tcPr>
          <w:p w:rsidR="0050274F" w:rsidRDefault="0050274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ACM0040</w:t>
            </w:r>
          </w:p>
        </w:tc>
        <w:tc>
          <w:tcPr>
            <w:tcW w:w="507" w:type="dxa"/>
            <w:tcBorders>
              <w:top w:val="single" w:sz="4" w:space="0" w:color="auto"/>
              <w:left w:val="double" w:sz="4" w:space="0" w:color="auto"/>
              <w:bottom w:val="single" w:sz="4" w:space="0" w:color="auto"/>
              <w:right w:val="single" w:sz="4" w:space="0" w:color="auto"/>
            </w:tcBorders>
            <w:vAlign w:val="center"/>
            <w:hideMark/>
          </w:tcPr>
          <w:p w:rsidR="0050274F" w:rsidRDefault="0050274F" w:rsidP="0050274F">
            <w:pPr>
              <w:spacing w:after="0" w:line="240" w:lineRule="auto"/>
              <w:jc w:val="center"/>
              <w:rPr>
                <w:rFonts w:ascii="Sylfaen" w:eastAsia="Times New Roman" w:hAnsi="Sylfaen" w:cs="Times New Roman"/>
                <w:sz w:val="20"/>
                <w:szCs w:val="20"/>
                <w:lang w:val="af-ZA"/>
              </w:rPr>
            </w:pPr>
            <w:r>
              <w:rPr>
                <w:rFonts w:ascii="Sylfaen" w:hAnsi="Sylfaen"/>
                <w:sz w:val="20"/>
                <w:szCs w:val="20"/>
                <w:lang w:val="af-ZA"/>
              </w:rPr>
              <w:t>5</w:t>
            </w:r>
          </w:p>
        </w:tc>
        <w:tc>
          <w:tcPr>
            <w:tcW w:w="780"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50274F">
            <w:pPr>
              <w:spacing w:after="0" w:line="240" w:lineRule="auto"/>
              <w:ind w:right="-107" w:hanging="132"/>
              <w:jc w:val="center"/>
              <w:rPr>
                <w:rFonts w:ascii="Sylfaen" w:eastAsia="Times New Roman" w:hAnsi="Sylfaen" w:cs="Times New Roman"/>
                <w:sz w:val="20"/>
                <w:szCs w:val="20"/>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50274F">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hideMark/>
          </w:tcPr>
          <w:p w:rsidR="0050274F" w:rsidRDefault="00EF477E" w:rsidP="0050274F">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64659F">
            <w:pPr>
              <w:tabs>
                <w:tab w:val="left" w:pos="7106"/>
              </w:tabs>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hideMark/>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1.</w:t>
            </w:r>
            <w:r>
              <w:rPr>
                <w:rFonts w:ascii="Sylfaen" w:hAnsi="Sylfaen"/>
                <w:sz w:val="20"/>
                <w:szCs w:val="20"/>
                <w:lang w:val="ka-GE"/>
              </w:rPr>
              <w:t>2</w:t>
            </w:r>
            <w:r>
              <w:rPr>
                <w:rFonts w:ascii="Sylfaen" w:hAnsi="Sylfaen"/>
                <w:sz w:val="20"/>
                <w:szCs w:val="20"/>
                <w:lang w:val="af-ZA"/>
              </w:rPr>
              <w:t>.0.0</w:t>
            </w:r>
            <w:r>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4" w:type="dxa"/>
            <w:gridSpan w:val="2"/>
            <w:tcBorders>
              <w:left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hideMark/>
          </w:tcPr>
          <w:p w:rsidR="0050274F" w:rsidRDefault="00EF4DEF" w:rsidP="0050274F">
            <w:pPr>
              <w:spacing w:after="0" w:line="240" w:lineRule="auto"/>
              <w:jc w:val="center"/>
              <w:rPr>
                <w:rFonts w:ascii="Sylfaen" w:eastAsia="Times New Roman" w:hAnsi="Sylfaen" w:cs="Times New Roman"/>
                <w:sz w:val="18"/>
                <w:szCs w:val="18"/>
                <w:lang w:val="ka-GE"/>
              </w:rPr>
            </w:pPr>
            <w:r>
              <w:rPr>
                <w:rFonts w:ascii="Sylfaen" w:hAnsi="Sylfaen"/>
                <w:sz w:val="18"/>
                <w:szCs w:val="18"/>
                <w:lang w:val="ka-GE"/>
              </w:rPr>
              <w:t>1.1-1.4, 1.8</w:t>
            </w:r>
          </w:p>
        </w:tc>
        <w:tc>
          <w:tcPr>
            <w:tcW w:w="236" w:type="dxa"/>
            <w:vMerge/>
            <w:tcBorders>
              <w:top w:val="nil"/>
              <w:left w:val="double" w:sz="4" w:space="0" w:color="auto"/>
              <w:bottom w:val="nil"/>
              <w:right w:val="nil"/>
            </w:tcBorders>
            <w:vAlign w:val="center"/>
            <w:hideMark/>
          </w:tcPr>
          <w:p w:rsidR="0050274F" w:rsidRDefault="0050274F" w:rsidP="0050274F">
            <w:pPr>
              <w:spacing w:after="0" w:line="240" w:lineRule="auto"/>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1.13</w:t>
            </w:r>
          </w:p>
        </w:tc>
        <w:tc>
          <w:tcPr>
            <w:tcW w:w="3295" w:type="dxa"/>
            <w:tcBorders>
              <w:top w:val="single" w:sz="4" w:space="0" w:color="auto"/>
              <w:left w:val="double" w:sz="4" w:space="0" w:color="auto"/>
              <w:bottom w:val="single" w:sz="4" w:space="0" w:color="auto"/>
              <w:right w:val="double" w:sz="4" w:space="0" w:color="auto"/>
            </w:tcBorders>
            <w:vAlign w:val="center"/>
            <w:hideMark/>
          </w:tcPr>
          <w:p w:rsidR="0050274F" w:rsidRDefault="0050274F" w:rsidP="0050274F">
            <w:pPr>
              <w:spacing w:after="0" w:line="240" w:lineRule="auto"/>
              <w:rPr>
                <w:rFonts w:ascii="Sylfaen" w:eastAsia="Times New Roman" w:hAnsi="Sylfaen" w:cs="Sylfaen"/>
                <w:sz w:val="20"/>
                <w:szCs w:val="20"/>
                <w:lang w:val="af-ZA"/>
              </w:rPr>
            </w:pPr>
            <w:r>
              <w:rPr>
                <w:rFonts w:ascii="Sylfaen" w:hAnsi="Sylfaen" w:cs="Sylfaen"/>
                <w:sz w:val="20"/>
                <w:szCs w:val="20"/>
                <w:lang w:val="af-ZA"/>
              </w:rPr>
              <w:t>თამბაქოს წარმოების ბიოქიმიური საფუძვლები</w:t>
            </w:r>
          </w:p>
        </w:tc>
        <w:tc>
          <w:tcPr>
            <w:tcW w:w="1112" w:type="dxa"/>
            <w:tcBorders>
              <w:top w:val="single" w:sz="4" w:space="0" w:color="auto"/>
              <w:left w:val="double" w:sz="4" w:space="0" w:color="auto"/>
              <w:bottom w:val="single" w:sz="4" w:space="0" w:color="auto"/>
              <w:right w:val="double" w:sz="4" w:space="0" w:color="auto"/>
            </w:tcBorders>
            <w:vAlign w:val="center"/>
            <w:hideMark/>
          </w:tcPr>
          <w:p w:rsidR="0050274F" w:rsidRDefault="0050274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ACM0070</w:t>
            </w:r>
          </w:p>
        </w:tc>
        <w:tc>
          <w:tcPr>
            <w:tcW w:w="507" w:type="dxa"/>
            <w:tcBorders>
              <w:top w:val="single" w:sz="4" w:space="0" w:color="auto"/>
              <w:left w:val="double" w:sz="4" w:space="0" w:color="auto"/>
              <w:bottom w:val="single" w:sz="4" w:space="0" w:color="auto"/>
              <w:right w:val="single" w:sz="4" w:space="0" w:color="auto"/>
            </w:tcBorders>
            <w:vAlign w:val="center"/>
            <w:hideMark/>
          </w:tcPr>
          <w:p w:rsidR="0050274F" w:rsidRDefault="0050274F" w:rsidP="0050274F">
            <w:pPr>
              <w:spacing w:after="0" w:line="240" w:lineRule="auto"/>
              <w:jc w:val="center"/>
              <w:rPr>
                <w:rFonts w:ascii="Sylfaen" w:eastAsia="Times New Roman" w:hAnsi="Sylfaen" w:cs="Times New Roman"/>
                <w:sz w:val="20"/>
                <w:szCs w:val="20"/>
                <w:lang w:val="af-ZA"/>
              </w:rPr>
            </w:pPr>
            <w:r>
              <w:rPr>
                <w:rFonts w:ascii="Sylfaen" w:hAnsi="Sylfaen"/>
                <w:sz w:val="20"/>
                <w:szCs w:val="20"/>
                <w:lang w:val="af-ZA"/>
              </w:rPr>
              <w:t>10</w:t>
            </w:r>
          </w:p>
        </w:tc>
        <w:tc>
          <w:tcPr>
            <w:tcW w:w="780"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50274F">
            <w:pPr>
              <w:spacing w:after="0" w:line="240" w:lineRule="auto"/>
              <w:ind w:right="-107" w:hanging="132"/>
              <w:jc w:val="center"/>
              <w:rPr>
                <w:rFonts w:ascii="Sylfaen" w:eastAsia="Times New Roman" w:hAnsi="Sylfaen" w:cs="Times New Roman"/>
                <w:sz w:val="20"/>
                <w:szCs w:val="20"/>
                <w:lang w:val="ka-GE"/>
              </w:rPr>
            </w:pPr>
            <w:r>
              <w:rPr>
                <w:rFonts w:ascii="Sylfaen" w:hAnsi="Sylfaen"/>
                <w:sz w:val="20"/>
                <w:szCs w:val="20"/>
                <w:lang w:val="ka-GE"/>
              </w:rPr>
              <w:t>250</w:t>
            </w:r>
          </w:p>
        </w:tc>
        <w:tc>
          <w:tcPr>
            <w:tcW w:w="660"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50274F">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75</w:t>
            </w:r>
          </w:p>
        </w:tc>
        <w:tc>
          <w:tcPr>
            <w:tcW w:w="787" w:type="dxa"/>
            <w:tcBorders>
              <w:top w:val="single" w:sz="4" w:space="0" w:color="auto"/>
              <w:left w:val="single" w:sz="4" w:space="0" w:color="auto"/>
              <w:bottom w:val="single" w:sz="4" w:space="0" w:color="auto"/>
              <w:right w:val="single" w:sz="4" w:space="0" w:color="auto"/>
            </w:tcBorders>
            <w:vAlign w:val="center"/>
            <w:hideMark/>
          </w:tcPr>
          <w:p w:rsidR="0050274F" w:rsidRDefault="00EF477E" w:rsidP="0050274F">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64659F">
            <w:pPr>
              <w:tabs>
                <w:tab w:val="left" w:pos="7106"/>
              </w:tabs>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17</w:t>
            </w:r>
            <w:r w:rsidR="00EF477E">
              <w:rPr>
                <w:rFonts w:ascii="Sylfaen" w:hAnsi="Sylfaen"/>
                <w:sz w:val="20"/>
                <w:szCs w:val="20"/>
                <w:lang w:val="ka-GE"/>
              </w:rPr>
              <w:t>2</w:t>
            </w:r>
          </w:p>
        </w:tc>
        <w:tc>
          <w:tcPr>
            <w:tcW w:w="1054" w:type="dxa"/>
            <w:tcBorders>
              <w:top w:val="single" w:sz="4" w:space="0" w:color="auto"/>
              <w:left w:val="single" w:sz="4" w:space="0" w:color="auto"/>
              <w:bottom w:val="single" w:sz="4" w:space="0" w:color="auto"/>
              <w:right w:val="double" w:sz="4" w:space="0" w:color="auto"/>
            </w:tcBorders>
            <w:vAlign w:val="center"/>
            <w:hideMark/>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 xml:space="preserve">  </w:t>
            </w:r>
            <w:r>
              <w:rPr>
                <w:rFonts w:ascii="Sylfaen" w:hAnsi="Sylfaen"/>
                <w:sz w:val="20"/>
                <w:szCs w:val="20"/>
                <w:lang w:val="ka-GE"/>
              </w:rPr>
              <w:t>2</w:t>
            </w:r>
            <w:r>
              <w:rPr>
                <w:rFonts w:ascii="Sylfaen" w:hAnsi="Sylfaen"/>
                <w:sz w:val="20"/>
                <w:szCs w:val="20"/>
                <w:lang w:val="af-ZA"/>
              </w:rPr>
              <w:t>.</w:t>
            </w:r>
            <w:r>
              <w:rPr>
                <w:rFonts w:ascii="Sylfaen" w:hAnsi="Sylfaen"/>
                <w:sz w:val="20"/>
                <w:szCs w:val="20"/>
                <w:lang w:val="ka-GE"/>
              </w:rPr>
              <w:t>0</w:t>
            </w:r>
            <w:r>
              <w:rPr>
                <w:rFonts w:ascii="Sylfaen" w:hAnsi="Sylfaen"/>
                <w:sz w:val="20"/>
                <w:szCs w:val="20"/>
                <w:lang w:val="af-ZA"/>
              </w:rPr>
              <w:t>.</w:t>
            </w:r>
            <w:r>
              <w:rPr>
                <w:rFonts w:ascii="Sylfaen" w:hAnsi="Sylfaen"/>
                <w:sz w:val="20"/>
                <w:szCs w:val="20"/>
                <w:lang w:val="ka-GE"/>
              </w:rPr>
              <w:t>3</w:t>
            </w:r>
            <w:r>
              <w:rPr>
                <w:rFonts w:ascii="Sylfaen" w:hAnsi="Sylfaen"/>
                <w:sz w:val="20"/>
                <w:szCs w:val="20"/>
                <w:lang w:val="af-ZA"/>
              </w:rPr>
              <w:t>.0.</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10</w:t>
            </w:r>
          </w:p>
        </w:tc>
        <w:tc>
          <w:tcPr>
            <w:tcW w:w="704" w:type="dxa"/>
            <w:gridSpan w:val="2"/>
            <w:tcBorders>
              <w:left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hideMark/>
          </w:tcPr>
          <w:p w:rsidR="0050274F" w:rsidRDefault="00EF4DEF" w:rsidP="0050274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1.1, 1.2, 1.7, 1.10</w:t>
            </w:r>
          </w:p>
        </w:tc>
        <w:tc>
          <w:tcPr>
            <w:tcW w:w="236" w:type="dxa"/>
            <w:vMerge/>
            <w:tcBorders>
              <w:top w:val="nil"/>
              <w:left w:val="double" w:sz="4" w:space="0" w:color="auto"/>
              <w:bottom w:val="nil"/>
              <w:right w:val="nil"/>
            </w:tcBorders>
            <w:vAlign w:val="center"/>
            <w:hideMark/>
          </w:tcPr>
          <w:p w:rsidR="0050274F" w:rsidRDefault="0050274F" w:rsidP="0050274F">
            <w:pPr>
              <w:spacing w:after="0" w:line="240" w:lineRule="auto"/>
              <w:rPr>
                <w:rFonts w:ascii="Sylfaen" w:eastAsia="Times New Roman" w:hAnsi="Sylfaen" w:cs="Times New Roman"/>
                <w:sz w:val="18"/>
                <w:szCs w:val="18"/>
                <w:lang w:val="af-ZA"/>
              </w:rPr>
            </w:pPr>
          </w:p>
        </w:tc>
      </w:tr>
      <w:tr w:rsidR="0050274F" w:rsidTr="0050274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50274F" w:rsidRPr="00F011B0" w:rsidRDefault="0050274F" w:rsidP="0050274F">
            <w:pPr>
              <w:spacing w:after="0" w:line="240" w:lineRule="auto"/>
              <w:ind w:right="-243"/>
              <w:rPr>
                <w:rFonts w:ascii="Sylfaen" w:eastAsia="Times New Roman" w:hAnsi="Sylfaen"/>
                <w:sz w:val="20"/>
                <w:szCs w:val="20"/>
                <w:lang w:val="ka-GE"/>
              </w:rPr>
            </w:pPr>
            <w:r>
              <w:rPr>
                <w:rFonts w:ascii="Sylfaen" w:eastAsia="Times New Roman" w:hAnsi="Sylfaen"/>
                <w:sz w:val="20"/>
                <w:szCs w:val="20"/>
                <w:lang w:val="ka-GE"/>
              </w:rPr>
              <w:t xml:space="preserve">  1.14</w:t>
            </w:r>
          </w:p>
        </w:tc>
        <w:tc>
          <w:tcPr>
            <w:tcW w:w="3295" w:type="dxa"/>
            <w:tcBorders>
              <w:top w:val="single" w:sz="4" w:space="0" w:color="auto"/>
              <w:left w:val="double" w:sz="4" w:space="0" w:color="auto"/>
              <w:bottom w:val="single" w:sz="4" w:space="0" w:color="auto"/>
              <w:right w:val="double" w:sz="4" w:space="0" w:color="auto"/>
            </w:tcBorders>
            <w:vAlign w:val="center"/>
            <w:hideMark/>
          </w:tcPr>
          <w:p w:rsidR="0050274F" w:rsidRDefault="0050274F" w:rsidP="0050274F">
            <w:pPr>
              <w:spacing w:after="0" w:line="240" w:lineRule="auto"/>
              <w:rPr>
                <w:rFonts w:ascii="Sylfaen" w:eastAsia="Times New Roman" w:hAnsi="Sylfaen" w:cs="Sylfaen"/>
                <w:sz w:val="20"/>
                <w:szCs w:val="20"/>
                <w:lang w:val="ka-GE"/>
              </w:rPr>
            </w:pPr>
            <w:r>
              <w:rPr>
                <w:rFonts w:ascii="Sylfaen" w:hAnsi="Sylfaen" w:cs="Sylfaen"/>
                <w:sz w:val="20"/>
                <w:szCs w:val="20"/>
                <w:lang w:val="ka-GE"/>
              </w:rPr>
              <w:t>აგრარული პოლიტიკა და სასურსათო უსაფრთხოება</w:t>
            </w:r>
          </w:p>
        </w:tc>
        <w:tc>
          <w:tcPr>
            <w:tcW w:w="1112" w:type="dxa"/>
            <w:tcBorders>
              <w:top w:val="single" w:sz="4" w:space="0" w:color="auto"/>
              <w:left w:val="double" w:sz="4" w:space="0" w:color="auto"/>
              <w:bottom w:val="single" w:sz="4" w:space="0" w:color="auto"/>
              <w:right w:val="double" w:sz="4" w:space="0" w:color="auto"/>
            </w:tcBorders>
            <w:vAlign w:val="center"/>
            <w:hideMark/>
          </w:tcPr>
          <w:p w:rsidR="0050274F" w:rsidRDefault="0050274F" w:rsidP="0050274F">
            <w:pPr>
              <w:spacing w:after="0" w:line="240" w:lineRule="auto"/>
              <w:jc w:val="center"/>
              <w:rPr>
                <w:rFonts w:ascii="Calibri" w:eastAsia="Times New Roman" w:hAnsi="Calibri" w:cs="Times New Roman"/>
                <w:bCs/>
              </w:rPr>
            </w:pPr>
            <w:r>
              <w:rPr>
                <w:bCs/>
              </w:rPr>
              <w:t>SEM0950</w:t>
            </w:r>
          </w:p>
        </w:tc>
        <w:tc>
          <w:tcPr>
            <w:tcW w:w="507" w:type="dxa"/>
            <w:tcBorders>
              <w:top w:val="single" w:sz="4" w:space="0" w:color="auto"/>
              <w:left w:val="double" w:sz="4" w:space="0" w:color="auto"/>
              <w:bottom w:val="single" w:sz="4" w:space="0" w:color="auto"/>
              <w:right w:val="single" w:sz="4" w:space="0" w:color="auto"/>
            </w:tcBorders>
            <w:vAlign w:val="center"/>
            <w:hideMark/>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80"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50274F">
            <w:pPr>
              <w:spacing w:after="0" w:line="240" w:lineRule="auto"/>
              <w:ind w:right="-107" w:hanging="132"/>
              <w:jc w:val="center"/>
              <w:rPr>
                <w:rFonts w:ascii="Sylfaen" w:eastAsia="Times New Roman" w:hAnsi="Sylfaen" w:cs="Times New Roman"/>
                <w:sz w:val="20"/>
                <w:szCs w:val="20"/>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50274F">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tcBorders>
              <w:top w:val="single" w:sz="4" w:space="0" w:color="auto"/>
              <w:left w:val="single" w:sz="4" w:space="0" w:color="auto"/>
              <w:bottom w:val="single" w:sz="4" w:space="0" w:color="auto"/>
              <w:right w:val="single" w:sz="4" w:space="0" w:color="auto"/>
            </w:tcBorders>
            <w:vAlign w:val="center"/>
            <w:hideMark/>
          </w:tcPr>
          <w:p w:rsidR="0050274F" w:rsidRDefault="00EF477E" w:rsidP="0050274F">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0274F" w:rsidRDefault="0064659F" w:rsidP="0064659F">
            <w:pPr>
              <w:spacing w:after="0" w:line="240" w:lineRule="auto"/>
              <w:ind w:left="-93" w:right="-107" w:hanging="93"/>
              <w:jc w:val="center"/>
              <w:rPr>
                <w:rFonts w:ascii="Sylfaen" w:eastAsia="Times New Roman" w:hAnsi="Sylfaen" w:cs="Times New Roman"/>
                <w:sz w:val="20"/>
                <w:szCs w:val="20"/>
                <w:lang w:val="ka-GE"/>
              </w:rPr>
            </w:pPr>
            <w:r>
              <w:rPr>
                <w:rFonts w:ascii="Sylfaen" w:hAnsi="Sylfaen"/>
                <w:sz w:val="20"/>
                <w:szCs w:val="20"/>
                <w:lang w:val="ka-GE"/>
              </w:rPr>
              <w:t xml:space="preserve">  </w:t>
            </w:r>
            <w:r w:rsidR="0050274F">
              <w:rPr>
                <w:rFonts w:ascii="Sylfaen" w:hAnsi="Sylfaen"/>
                <w:sz w:val="20"/>
                <w:szCs w:val="20"/>
                <w:lang w:val="ka-GE"/>
              </w:rPr>
              <w:t>7</w:t>
            </w:r>
            <w:r w:rsidR="00EF477E">
              <w:rPr>
                <w:rFonts w:ascii="Sylfaen" w:hAnsi="Sylfaen"/>
                <w:sz w:val="20"/>
                <w:szCs w:val="20"/>
                <w:lang w:val="ka-GE"/>
              </w:rPr>
              <w:t>7</w:t>
            </w:r>
          </w:p>
        </w:tc>
        <w:tc>
          <w:tcPr>
            <w:tcW w:w="1054" w:type="dxa"/>
            <w:tcBorders>
              <w:top w:val="single" w:sz="4" w:space="0" w:color="auto"/>
              <w:left w:val="single" w:sz="4" w:space="0" w:color="auto"/>
              <w:bottom w:val="single" w:sz="4" w:space="0" w:color="auto"/>
              <w:right w:val="double" w:sz="4" w:space="0" w:color="auto"/>
            </w:tcBorders>
            <w:vAlign w:val="center"/>
            <w:hideMark/>
          </w:tcPr>
          <w:p w:rsidR="0050274F" w:rsidRDefault="00814637"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 xml:space="preserve"> </w:t>
            </w:r>
            <w:r w:rsidR="0050274F">
              <w:rPr>
                <w:rFonts w:ascii="Sylfaen" w:hAnsi="Sylfaen"/>
                <w:sz w:val="20"/>
                <w:szCs w:val="20"/>
                <w:lang w:val="ka-GE"/>
              </w:rPr>
              <w:t>1</w:t>
            </w:r>
            <w:r w:rsidR="0050274F">
              <w:rPr>
                <w:rFonts w:ascii="Sylfaen" w:hAnsi="Sylfaen"/>
                <w:sz w:val="20"/>
                <w:szCs w:val="20"/>
                <w:lang w:val="af-ZA"/>
              </w:rPr>
              <w:t>.</w:t>
            </w:r>
            <w:r w:rsidR="0050274F">
              <w:rPr>
                <w:rFonts w:ascii="Sylfaen" w:hAnsi="Sylfaen"/>
                <w:sz w:val="20"/>
                <w:szCs w:val="20"/>
                <w:lang w:val="ka-GE"/>
              </w:rPr>
              <w:t>0</w:t>
            </w:r>
            <w:r w:rsidR="0050274F">
              <w:rPr>
                <w:rFonts w:ascii="Sylfaen" w:hAnsi="Sylfaen"/>
                <w:sz w:val="20"/>
                <w:szCs w:val="20"/>
                <w:lang w:val="af-ZA"/>
              </w:rPr>
              <w:t>.0.2</w:t>
            </w:r>
            <w:r w:rsidR="0050274F">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274F" w:rsidRDefault="0050274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4" w:type="dxa"/>
            <w:gridSpan w:val="2"/>
            <w:tcBorders>
              <w:left w:val="single" w:sz="4" w:space="0" w:color="auto"/>
              <w:bottom w:val="single" w:sz="4" w:space="0" w:color="auto"/>
              <w:right w:val="single" w:sz="4" w:space="0" w:color="auto"/>
            </w:tcBorders>
            <w:vAlign w:val="center"/>
          </w:tcPr>
          <w:p w:rsidR="0050274F" w:rsidRDefault="0050274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tcPr>
          <w:p w:rsidR="0050274F" w:rsidRDefault="0050274F" w:rsidP="0050274F">
            <w:pPr>
              <w:spacing w:after="0" w:line="240" w:lineRule="auto"/>
              <w:jc w:val="center"/>
              <w:rPr>
                <w:rFonts w:ascii="Sylfaen" w:eastAsia="Times New Roman" w:hAnsi="Sylfaen" w:cs="Times New Roman"/>
                <w:sz w:val="18"/>
                <w:szCs w:val="18"/>
                <w:lang w:val="af-ZA"/>
              </w:rPr>
            </w:pPr>
          </w:p>
        </w:tc>
        <w:tc>
          <w:tcPr>
            <w:tcW w:w="236" w:type="dxa"/>
            <w:vMerge/>
            <w:tcBorders>
              <w:top w:val="nil"/>
              <w:left w:val="double" w:sz="4" w:space="0" w:color="auto"/>
              <w:bottom w:val="nil"/>
              <w:right w:val="nil"/>
            </w:tcBorders>
            <w:vAlign w:val="center"/>
            <w:hideMark/>
          </w:tcPr>
          <w:p w:rsidR="0050274F" w:rsidRDefault="0050274F" w:rsidP="0050274F">
            <w:pPr>
              <w:spacing w:after="0" w:line="240" w:lineRule="auto"/>
              <w:rPr>
                <w:rFonts w:ascii="Sylfaen" w:eastAsia="Times New Roman" w:hAnsi="Sylfaen" w:cs="Times New Roman"/>
                <w:sz w:val="18"/>
                <w:szCs w:val="18"/>
                <w:lang w:val="af-ZA"/>
              </w:rPr>
            </w:pPr>
          </w:p>
        </w:tc>
      </w:tr>
      <w:tr w:rsidR="0050274F" w:rsidTr="00F972BD">
        <w:trPr>
          <w:trHeight w:val="291"/>
          <w:jc w:val="center"/>
        </w:trPr>
        <w:tc>
          <w:tcPr>
            <w:tcW w:w="63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50274F" w:rsidRPr="00F011B0" w:rsidRDefault="0050274F" w:rsidP="0050274F">
            <w:pPr>
              <w:spacing w:after="0" w:line="240" w:lineRule="auto"/>
              <w:jc w:val="center"/>
              <w:rPr>
                <w:rFonts w:ascii="Sylfaen" w:hAnsi="Sylfaen"/>
                <w:b/>
                <w:sz w:val="20"/>
                <w:szCs w:val="20"/>
                <w:lang w:val="ka-GE"/>
              </w:rPr>
            </w:pPr>
            <w:r>
              <w:rPr>
                <w:rFonts w:ascii="Sylfaen" w:hAnsi="Sylfaen"/>
                <w:b/>
                <w:sz w:val="20"/>
                <w:szCs w:val="20"/>
                <w:lang w:val="ka-GE"/>
              </w:rPr>
              <w:t>2.</w:t>
            </w:r>
          </w:p>
        </w:tc>
        <w:tc>
          <w:tcPr>
            <w:tcW w:w="12724" w:type="dxa"/>
            <w:gridSpan w:val="16"/>
            <w:tcBorders>
              <w:top w:val="single" w:sz="4" w:space="0" w:color="auto"/>
              <w:left w:val="double" w:sz="4" w:space="0" w:color="auto"/>
              <w:bottom w:val="double" w:sz="4" w:space="0" w:color="auto"/>
              <w:right w:val="double" w:sz="4" w:space="0" w:color="auto"/>
            </w:tcBorders>
            <w:shd w:val="clear" w:color="auto" w:fill="BFBFBF" w:themeFill="background1" w:themeFillShade="BF"/>
            <w:vAlign w:val="center"/>
          </w:tcPr>
          <w:p w:rsidR="0050274F" w:rsidRPr="00F011B0" w:rsidRDefault="0050274F" w:rsidP="0050274F">
            <w:pPr>
              <w:spacing w:after="0" w:line="240" w:lineRule="auto"/>
              <w:jc w:val="center"/>
              <w:rPr>
                <w:rFonts w:ascii="Sylfaen" w:hAnsi="Sylfaen"/>
                <w:b/>
                <w:sz w:val="20"/>
                <w:szCs w:val="20"/>
                <w:lang w:val="ka-GE"/>
              </w:rPr>
            </w:pPr>
            <w:r w:rsidRPr="00F011B0">
              <w:rPr>
                <w:rFonts w:ascii="Sylfaen" w:hAnsi="Sylfaen"/>
                <w:b/>
                <w:sz w:val="20"/>
                <w:szCs w:val="20"/>
                <w:lang w:val="ka-GE"/>
              </w:rPr>
              <w:t>არჩევითი სასწავლო კურსები (5 კრედიტი)</w:t>
            </w:r>
          </w:p>
        </w:tc>
        <w:tc>
          <w:tcPr>
            <w:tcW w:w="236" w:type="dxa"/>
            <w:vMerge/>
            <w:tcBorders>
              <w:top w:val="nil"/>
              <w:left w:val="double" w:sz="4" w:space="0" w:color="auto"/>
              <w:bottom w:val="nil"/>
              <w:right w:val="nil"/>
            </w:tcBorders>
            <w:shd w:val="clear" w:color="auto" w:fill="BFBFBF" w:themeFill="background1" w:themeFillShade="BF"/>
            <w:vAlign w:val="center"/>
          </w:tcPr>
          <w:p w:rsidR="0050274F" w:rsidRDefault="0050274F" w:rsidP="0050274F">
            <w:pPr>
              <w:spacing w:after="0" w:line="240" w:lineRule="auto"/>
              <w:rPr>
                <w:rFonts w:ascii="Sylfaen" w:eastAsia="Times New Roman" w:hAnsi="Sylfaen" w:cs="Times New Roman"/>
                <w:sz w:val="18"/>
                <w:szCs w:val="18"/>
                <w:lang w:val="af-ZA"/>
              </w:rPr>
            </w:pPr>
          </w:p>
        </w:tc>
      </w:tr>
      <w:tr w:rsidR="0064659F" w:rsidTr="0064659F">
        <w:trPr>
          <w:trHeight w:val="291"/>
          <w:jc w:val="center"/>
        </w:trPr>
        <w:tc>
          <w:tcPr>
            <w:tcW w:w="630" w:type="dxa"/>
            <w:tcBorders>
              <w:top w:val="double" w:sz="4" w:space="0" w:color="auto"/>
              <w:left w:val="double" w:sz="4" w:space="0" w:color="auto"/>
              <w:bottom w:val="single" w:sz="4" w:space="0" w:color="auto"/>
              <w:right w:val="double" w:sz="4" w:space="0" w:color="auto"/>
            </w:tcBorders>
            <w:vAlign w:val="center"/>
          </w:tcPr>
          <w:p w:rsidR="0064659F" w:rsidRPr="00F011B0" w:rsidRDefault="0064659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2.1</w:t>
            </w:r>
          </w:p>
        </w:tc>
        <w:tc>
          <w:tcPr>
            <w:tcW w:w="3295"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64659F" w:rsidRDefault="0064659F" w:rsidP="0050274F">
            <w:pPr>
              <w:spacing w:after="0" w:line="240" w:lineRule="auto"/>
              <w:rPr>
                <w:rFonts w:ascii="Sylfaen" w:eastAsia="Times New Roman" w:hAnsi="Sylfaen" w:cs="Sylfaen"/>
                <w:sz w:val="20"/>
                <w:szCs w:val="20"/>
                <w:lang w:val="af-ZA"/>
              </w:rPr>
            </w:pPr>
            <w:r>
              <w:rPr>
                <w:rFonts w:ascii="Sylfaen" w:hAnsi="Sylfaen" w:cs="Sylfaen"/>
                <w:sz w:val="20"/>
                <w:szCs w:val="20"/>
                <w:lang w:val="af-ZA"/>
              </w:rPr>
              <w:t>ჩაის წარმოების ტექნო–ქიმიური კონტროლი და ექსპერტიზა</w:t>
            </w:r>
          </w:p>
        </w:tc>
        <w:tc>
          <w:tcPr>
            <w:tcW w:w="1112" w:type="dxa"/>
            <w:tcBorders>
              <w:top w:val="doub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ACM0111</w:t>
            </w:r>
          </w:p>
        </w:tc>
        <w:tc>
          <w:tcPr>
            <w:tcW w:w="507" w:type="dxa"/>
            <w:vMerge w:val="restart"/>
            <w:tcBorders>
              <w:top w:val="double" w:sz="4" w:space="0" w:color="auto"/>
              <w:left w:val="doub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80" w:type="dxa"/>
            <w:vMerge w:val="restart"/>
            <w:tcBorders>
              <w:top w:val="double" w:sz="4" w:space="0" w:color="auto"/>
              <w:left w:val="single" w:sz="4" w:space="0" w:color="auto"/>
              <w:right w:val="single" w:sz="4" w:space="0" w:color="auto"/>
            </w:tcBorders>
            <w:vAlign w:val="center"/>
            <w:hideMark/>
          </w:tcPr>
          <w:p w:rsidR="0064659F" w:rsidRDefault="0064659F" w:rsidP="0064659F">
            <w:pPr>
              <w:spacing w:after="0" w:line="240" w:lineRule="auto"/>
              <w:ind w:right="-107" w:hanging="132"/>
              <w:jc w:val="center"/>
              <w:rPr>
                <w:rFonts w:ascii="Sylfaen" w:eastAsia="Times New Roman" w:hAnsi="Sylfaen" w:cs="Times New Roman"/>
                <w:sz w:val="20"/>
                <w:szCs w:val="20"/>
              </w:rPr>
            </w:pPr>
            <w:r>
              <w:rPr>
                <w:rFonts w:ascii="Sylfaen" w:hAnsi="Sylfaen"/>
                <w:sz w:val="20"/>
                <w:szCs w:val="20"/>
                <w:lang w:val="ka-GE"/>
              </w:rPr>
              <w:t>125</w:t>
            </w:r>
          </w:p>
        </w:tc>
        <w:tc>
          <w:tcPr>
            <w:tcW w:w="660" w:type="dxa"/>
            <w:vMerge w:val="restart"/>
            <w:tcBorders>
              <w:top w:val="double" w:sz="4" w:space="0" w:color="auto"/>
              <w:left w:val="single" w:sz="4" w:space="0" w:color="auto"/>
              <w:right w:val="single" w:sz="4" w:space="0" w:color="auto"/>
            </w:tcBorders>
            <w:vAlign w:val="center"/>
            <w:hideMark/>
          </w:tcPr>
          <w:p w:rsidR="0064659F" w:rsidRDefault="0064659F" w:rsidP="0064659F">
            <w:pPr>
              <w:spacing w:after="0" w:line="240" w:lineRule="auto"/>
              <w:ind w:right="-107" w:hanging="63"/>
              <w:jc w:val="center"/>
              <w:rPr>
                <w:rFonts w:ascii="Sylfaen" w:eastAsia="Times New Roman" w:hAnsi="Sylfaen" w:cs="Times New Roman"/>
                <w:sz w:val="20"/>
                <w:szCs w:val="20"/>
                <w:lang w:val="ka-GE"/>
              </w:rPr>
            </w:pPr>
            <w:r>
              <w:rPr>
                <w:rFonts w:ascii="Sylfaen" w:hAnsi="Sylfaen"/>
                <w:sz w:val="20"/>
                <w:szCs w:val="20"/>
                <w:lang w:val="ka-GE"/>
              </w:rPr>
              <w:t>45</w:t>
            </w:r>
          </w:p>
        </w:tc>
        <w:tc>
          <w:tcPr>
            <w:tcW w:w="787" w:type="dxa"/>
            <w:vMerge w:val="restart"/>
            <w:tcBorders>
              <w:top w:val="double" w:sz="4" w:space="0" w:color="auto"/>
              <w:left w:val="single" w:sz="4" w:space="0" w:color="auto"/>
              <w:right w:val="single" w:sz="4" w:space="0" w:color="auto"/>
            </w:tcBorders>
            <w:vAlign w:val="center"/>
            <w:hideMark/>
          </w:tcPr>
          <w:p w:rsidR="0064659F" w:rsidRDefault="00EF477E" w:rsidP="0064659F">
            <w:pPr>
              <w:spacing w:after="0" w:line="240" w:lineRule="auto"/>
              <w:ind w:right="-107" w:hanging="93"/>
              <w:jc w:val="center"/>
              <w:rPr>
                <w:rFonts w:ascii="Sylfaen" w:eastAsia="Times New Roman" w:hAnsi="Sylfaen" w:cs="Times New Roman"/>
                <w:sz w:val="20"/>
                <w:szCs w:val="20"/>
                <w:lang w:val="ka-GE"/>
              </w:rPr>
            </w:pPr>
            <w:r>
              <w:rPr>
                <w:rFonts w:ascii="Sylfaen" w:hAnsi="Sylfaen"/>
                <w:sz w:val="20"/>
                <w:szCs w:val="20"/>
                <w:lang w:val="ka-GE"/>
              </w:rPr>
              <w:t>3</w:t>
            </w:r>
          </w:p>
        </w:tc>
        <w:tc>
          <w:tcPr>
            <w:tcW w:w="602" w:type="dxa"/>
            <w:vMerge w:val="restart"/>
            <w:tcBorders>
              <w:top w:val="double" w:sz="4" w:space="0" w:color="auto"/>
              <w:left w:val="single" w:sz="4" w:space="0" w:color="auto"/>
              <w:right w:val="single" w:sz="4" w:space="0" w:color="auto"/>
            </w:tcBorders>
            <w:vAlign w:val="center"/>
            <w:hideMark/>
          </w:tcPr>
          <w:p w:rsidR="0064659F" w:rsidRDefault="00EF477E" w:rsidP="0064659F">
            <w:pPr>
              <w:spacing w:after="0" w:line="240" w:lineRule="auto"/>
              <w:ind w:left="-93" w:right="-107" w:hanging="93"/>
              <w:jc w:val="center"/>
              <w:rPr>
                <w:rFonts w:ascii="Sylfaen" w:eastAsia="Times New Roman" w:hAnsi="Sylfaen" w:cs="Times New Roman"/>
                <w:sz w:val="20"/>
                <w:szCs w:val="20"/>
                <w:lang w:val="ka-GE"/>
              </w:rPr>
            </w:pPr>
            <w:r>
              <w:rPr>
                <w:rFonts w:ascii="Sylfaen" w:hAnsi="Sylfaen"/>
                <w:sz w:val="20"/>
                <w:szCs w:val="20"/>
                <w:lang w:val="ka-GE"/>
              </w:rPr>
              <w:t>77</w:t>
            </w:r>
          </w:p>
        </w:tc>
        <w:tc>
          <w:tcPr>
            <w:tcW w:w="1054" w:type="dxa"/>
            <w:tcBorders>
              <w:top w:val="doub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w:t>
            </w:r>
            <w:r>
              <w:rPr>
                <w:rFonts w:ascii="Sylfaen" w:hAnsi="Sylfaen"/>
                <w:sz w:val="20"/>
                <w:szCs w:val="20"/>
                <w:lang w:val="af-ZA"/>
              </w:rPr>
              <w:t>.0.</w:t>
            </w:r>
            <w:r>
              <w:rPr>
                <w:rFonts w:ascii="Sylfaen" w:hAnsi="Sylfaen"/>
                <w:sz w:val="20"/>
                <w:szCs w:val="20"/>
                <w:lang w:val="ka-GE"/>
              </w:rPr>
              <w:t>2</w:t>
            </w:r>
            <w:r>
              <w:rPr>
                <w:rFonts w:ascii="Sylfaen" w:hAnsi="Sylfaen"/>
                <w:sz w:val="20"/>
                <w:szCs w:val="20"/>
                <w:lang w:val="af-ZA"/>
              </w:rPr>
              <w:t>.0</w:t>
            </w:r>
            <w:r>
              <w:rPr>
                <w:rFonts w:ascii="Sylfaen" w:hAnsi="Sylfaen"/>
                <w:sz w:val="20"/>
                <w:szCs w:val="20"/>
                <w:lang w:val="ka-GE"/>
              </w:rPr>
              <w:t>.</w:t>
            </w:r>
          </w:p>
        </w:tc>
        <w:tc>
          <w:tcPr>
            <w:tcW w:w="700" w:type="dxa"/>
            <w:tcBorders>
              <w:top w:val="double" w:sz="4" w:space="0" w:color="auto"/>
              <w:left w:val="doub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tcBorders>
              <w:top w:val="double" w:sz="4" w:space="0" w:color="auto"/>
              <w:left w:val="sing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vMerge w:val="restart"/>
            <w:tcBorders>
              <w:top w:val="double" w:sz="4" w:space="0" w:color="auto"/>
              <w:left w:val="sing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5</w:t>
            </w:r>
          </w:p>
        </w:tc>
        <w:tc>
          <w:tcPr>
            <w:tcW w:w="704" w:type="dxa"/>
            <w:gridSpan w:val="2"/>
            <w:tcBorders>
              <w:top w:val="single" w:sz="4" w:space="0" w:color="auto"/>
              <w:left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doub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1.1, 1.2, 1.7, 1.8</w:t>
            </w:r>
          </w:p>
        </w:tc>
        <w:tc>
          <w:tcPr>
            <w:tcW w:w="236" w:type="dxa"/>
            <w:vMerge/>
            <w:tcBorders>
              <w:top w:val="nil"/>
              <w:left w:val="double" w:sz="4" w:space="0" w:color="auto"/>
              <w:bottom w:val="nil"/>
              <w:right w:val="nil"/>
            </w:tcBorders>
            <w:vAlign w:val="center"/>
            <w:hideMark/>
          </w:tcPr>
          <w:p w:rsidR="0064659F" w:rsidRDefault="0064659F" w:rsidP="0050274F">
            <w:pPr>
              <w:spacing w:after="0" w:line="240" w:lineRule="auto"/>
              <w:rPr>
                <w:rFonts w:ascii="Sylfaen" w:eastAsia="Times New Roman" w:hAnsi="Sylfaen" w:cs="Times New Roman"/>
                <w:sz w:val="18"/>
                <w:szCs w:val="18"/>
                <w:lang w:val="af-ZA"/>
              </w:rPr>
            </w:pPr>
          </w:p>
        </w:tc>
      </w:tr>
      <w:tr w:rsidR="0064659F" w:rsidTr="0064659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64659F" w:rsidRPr="00F011B0" w:rsidRDefault="0064659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2.2</w:t>
            </w:r>
          </w:p>
        </w:tc>
        <w:tc>
          <w:tcPr>
            <w:tcW w:w="3295"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64659F" w:rsidRDefault="0064659F" w:rsidP="0050274F">
            <w:pPr>
              <w:spacing w:after="0" w:line="240" w:lineRule="auto"/>
              <w:rPr>
                <w:rFonts w:ascii="Sylfaen" w:eastAsia="Times New Roman" w:hAnsi="Sylfaen" w:cs="Sylfaen"/>
                <w:sz w:val="20"/>
                <w:szCs w:val="20"/>
                <w:lang w:val="af-ZA"/>
              </w:rPr>
            </w:pPr>
            <w:r>
              <w:rPr>
                <w:rFonts w:ascii="Sylfaen" w:hAnsi="Sylfaen" w:cs="Sylfaen"/>
                <w:sz w:val="20"/>
                <w:szCs w:val="20"/>
                <w:lang w:val="af-ZA"/>
              </w:rPr>
              <w:t>ტიტესტერია</w:t>
            </w:r>
          </w:p>
        </w:tc>
        <w:tc>
          <w:tcPr>
            <w:tcW w:w="1112" w:type="dxa"/>
            <w:tcBorders>
              <w:top w:val="sing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ACM0121</w:t>
            </w:r>
          </w:p>
        </w:tc>
        <w:tc>
          <w:tcPr>
            <w:tcW w:w="507" w:type="dxa"/>
            <w:vMerge/>
            <w:tcBorders>
              <w:left w:val="doub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80"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132"/>
              <w:jc w:val="center"/>
              <w:rPr>
                <w:rFonts w:ascii="Sylfaen" w:eastAsia="Times New Roman" w:hAnsi="Sylfaen" w:cs="Times New Roman"/>
                <w:sz w:val="20"/>
                <w:szCs w:val="20"/>
              </w:rPr>
            </w:pPr>
          </w:p>
        </w:tc>
        <w:tc>
          <w:tcPr>
            <w:tcW w:w="660" w:type="dxa"/>
            <w:vMerge/>
            <w:tcBorders>
              <w:left w:val="single" w:sz="4" w:space="0" w:color="auto"/>
              <w:right w:val="single" w:sz="4" w:space="0" w:color="auto"/>
            </w:tcBorders>
            <w:vAlign w:val="center"/>
            <w:hideMark/>
          </w:tcPr>
          <w:p w:rsidR="0064659F" w:rsidRDefault="0064659F" w:rsidP="0050274F">
            <w:pPr>
              <w:spacing w:after="0" w:line="240" w:lineRule="auto"/>
              <w:ind w:right="-107"/>
              <w:jc w:val="center"/>
              <w:rPr>
                <w:rFonts w:ascii="Sylfaen" w:eastAsia="Times New Roman" w:hAnsi="Sylfaen" w:cs="Times New Roman"/>
                <w:sz w:val="20"/>
                <w:szCs w:val="20"/>
                <w:lang w:val="ka-GE"/>
              </w:rPr>
            </w:pPr>
          </w:p>
        </w:tc>
        <w:tc>
          <w:tcPr>
            <w:tcW w:w="787"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93"/>
              <w:jc w:val="center"/>
              <w:rPr>
                <w:rFonts w:ascii="Sylfaen" w:eastAsia="Times New Roman" w:hAnsi="Sylfaen" w:cs="Times New Roman"/>
                <w:sz w:val="20"/>
                <w:szCs w:val="20"/>
                <w:lang w:val="ka-GE"/>
              </w:rPr>
            </w:pPr>
          </w:p>
        </w:tc>
        <w:tc>
          <w:tcPr>
            <w:tcW w:w="602" w:type="dxa"/>
            <w:vMerge/>
            <w:tcBorders>
              <w:left w:val="single" w:sz="4" w:space="0" w:color="auto"/>
              <w:right w:val="single" w:sz="4" w:space="0" w:color="auto"/>
            </w:tcBorders>
            <w:vAlign w:val="center"/>
            <w:hideMark/>
          </w:tcPr>
          <w:p w:rsidR="0064659F" w:rsidRDefault="0064659F" w:rsidP="0050274F">
            <w:pPr>
              <w:spacing w:after="0" w:line="240" w:lineRule="auto"/>
              <w:ind w:left="-93" w:right="-107" w:hanging="93"/>
              <w:jc w:val="center"/>
              <w:rPr>
                <w:rFonts w:ascii="Sylfaen" w:eastAsia="Times New Roman" w:hAnsi="Sylfaen" w:cs="Times New Roman"/>
                <w:sz w:val="20"/>
                <w:szCs w:val="20"/>
                <w:lang w:val="ka-GE"/>
              </w:rPr>
            </w:pPr>
          </w:p>
        </w:tc>
        <w:tc>
          <w:tcPr>
            <w:tcW w:w="1054" w:type="dxa"/>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1.0.</w:t>
            </w:r>
            <w:r>
              <w:rPr>
                <w:rFonts w:ascii="Sylfaen" w:hAnsi="Sylfaen"/>
                <w:sz w:val="20"/>
                <w:szCs w:val="20"/>
                <w:lang w:val="ka-GE"/>
              </w:rPr>
              <w:t>2</w:t>
            </w:r>
            <w:r>
              <w:rPr>
                <w:rFonts w:ascii="Sylfaen" w:hAnsi="Sylfaen"/>
                <w:sz w:val="20"/>
                <w:szCs w:val="20"/>
                <w:lang w:val="af-ZA"/>
              </w:rPr>
              <w:t>.0</w:t>
            </w:r>
            <w:r>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vMerge/>
            <w:tcBorders>
              <w:left w:val="sing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04" w:type="dxa"/>
            <w:gridSpan w:val="2"/>
            <w:tcBorders>
              <w:left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1.1, 1.2, 1.7, 1.8</w:t>
            </w:r>
          </w:p>
        </w:tc>
        <w:tc>
          <w:tcPr>
            <w:tcW w:w="236" w:type="dxa"/>
            <w:vMerge/>
            <w:tcBorders>
              <w:top w:val="nil"/>
              <w:left w:val="double" w:sz="4" w:space="0" w:color="auto"/>
              <w:bottom w:val="nil"/>
              <w:right w:val="nil"/>
            </w:tcBorders>
            <w:vAlign w:val="center"/>
            <w:hideMark/>
          </w:tcPr>
          <w:p w:rsidR="0064659F" w:rsidRDefault="0064659F" w:rsidP="0050274F">
            <w:pPr>
              <w:spacing w:after="0" w:line="240" w:lineRule="auto"/>
              <w:rPr>
                <w:rFonts w:ascii="Sylfaen" w:eastAsia="Times New Roman" w:hAnsi="Sylfaen" w:cs="Times New Roman"/>
                <w:sz w:val="18"/>
                <w:szCs w:val="18"/>
                <w:lang w:val="af-ZA"/>
              </w:rPr>
            </w:pPr>
          </w:p>
        </w:tc>
      </w:tr>
      <w:tr w:rsidR="0064659F" w:rsidTr="0064659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64659F" w:rsidRPr="00F011B0" w:rsidRDefault="0064659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2.3</w:t>
            </w:r>
          </w:p>
        </w:tc>
        <w:tc>
          <w:tcPr>
            <w:tcW w:w="3295" w:type="dxa"/>
            <w:tcBorders>
              <w:top w:val="sing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rPr>
                <w:rFonts w:ascii="Calibri" w:eastAsia="Times New Roman" w:hAnsi="Calibri" w:cs="Times New Roman"/>
                <w:sz w:val="20"/>
                <w:szCs w:val="20"/>
              </w:rPr>
            </w:pPr>
            <w:r>
              <w:rPr>
                <w:rFonts w:ascii="Sylfaen" w:hAnsi="Sylfaen" w:cs="Sylfaen"/>
                <w:sz w:val="20"/>
                <w:szCs w:val="20"/>
                <w:lang w:val="af-ZA"/>
              </w:rPr>
              <w:t>თამბაქოს წარმოების ტექნო–ქიმიური კონტროლი და ექსპერტიზა</w:t>
            </w:r>
          </w:p>
        </w:tc>
        <w:tc>
          <w:tcPr>
            <w:tcW w:w="1112" w:type="dxa"/>
            <w:tcBorders>
              <w:top w:val="sing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ACM0131</w:t>
            </w:r>
          </w:p>
        </w:tc>
        <w:tc>
          <w:tcPr>
            <w:tcW w:w="507" w:type="dxa"/>
            <w:vMerge/>
            <w:tcBorders>
              <w:left w:val="doub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80"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132"/>
              <w:jc w:val="center"/>
              <w:rPr>
                <w:rFonts w:ascii="Sylfaen" w:eastAsia="Times New Roman" w:hAnsi="Sylfaen" w:cs="Times New Roman"/>
                <w:sz w:val="20"/>
                <w:szCs w:val="20"/>
              </w:rPr>
            </w:pPr>
          </w:p>
        </w:tc>
        <w:tc>
          <w:tcPr>
            <w:tcW w:w="660" w:type="dxa"/>
            <w:vMerge/>
            <w:tcBorders>
              <w:left w:val="single" w:sz="4" w:space="0" w:color="auto"/>
              <w:right w:val="single" w:sz="4" w:space="0" w:color="auto"/>
            </w:tcBorders>
            <w:vAlign w:val="center"/>
            <w:hideMark/>
          </w:tcPr>
          <w:p w:rsidR="0064659F" w:rsidRDefault="0064659F" w:rsidP="0050274F">
            <w:pPr>
              <w:spacing w:after="0" w:line="240" w:lineRule="auto"/>
              <w:ind w:right="-107"/>
              <w:jc w:val="center"/>
              <w:rPr>
                <w:rFonts w:ascii="Sylfaen" w:eastAsia="Times New Roman" w:hAnsi="Sylfaen" w:cs="Times New Roman"/>
                <w:sz w:val="20"/>
                <w:szCs w:val="20"/>
                <w:lang w:val="ka-GE"/>
              </w:rPr>
            </w:pPr>
          </w:p>
        </w:tc>
        <w:tc>
          <w:tcPr>
            <w:tcW w:w="787"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93"/>
              <w:jc w:val="center"/>
              <w:rPr>
                <w:rFonts w:ascii="Sylfaen" w:eastAsia="Times New Roman" w:hAnsi="Sylfaen" w:cs="Times New Roman"/>
                <w:sz w:val="20"/>
                <w:szCs w:val="20"/>
                <w:lang w:val="ka-GE"/>
              </w:rPr>
            </w:pPr>
          </w:p>
        </w:tc>
        <w:tc>
          <w:tcPr>
            <w:tcW w:w="602" w:type="dxa"/>
            <w:vMerge/>
            <w:tcBorders>
              <w:left w:val="single" w:sz="4" w:space="0" w:color="auto"/>
              <w:right w:val="single" w:sz="4" w:space="0" w:color="auto"/>
            </w:tcBorders>
            <w:vAlign w:val="center"/>
            <w:hideMark/>
          </w:tcPr>
          <w:p w:rsidR="0064659F" w:rsidRDefault="0064659F" w:rsidP="0050274F">
            <w:pPr>
              <w:spacing w:after="0" w:line="240" w:lineRule="auto"/>
              <w:ind w:left="-93" w:right="-107" w:hanging="93"/>
              <w:jc w:val="center"/>
              <w:rPr>
                <w:rFonts w:ascii="Sylfaen" w:eastAsia="Times New Roman" w:hAnsi="Sylfaen" w:cs="Times New Roman"/>
                <w:sz w:val="20"/>
                <w:szCs w:val="20"/>
                <w:lang w:val="ka-GE"/>
              </w:rPr>
            </w:pPr>
          </w:p>
        </w:tc>
        <w:tc>
          <w:tcPr>
            <w:tcW w:w="1054" w:type="dxa"/>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w:t>
            </w:r>
            <w:r>
              <w:rPr>
                <w:rFonts w:ascii="Sylfaen" w:hAnsi="Sylfaen"/>
                <w:sz w:val="20"/>
                <w:szCs w:val="20"/>
                <w:lang w:val="af-ZA"/>
              </w:rPr>
              <w:t>.0.</w:t>
            </w:r>
            <w:r>
              <w:rPr>
                <w:rFonts w:ascii="Sylfaen" w:hAnsi="Sylfaen"/>
                <w:sz w:val="20"/>
                <w:szCs w:val="20"/>
                <w:lang w:val="ka-GE"/>
              </w:rPr>
              <w:t>2</w:t>
            </w:r>
            <w:r>
              <w:rPr>
                <w:rFonts w:ascii="Sylfaen" w:hAnsi="Sylfaen"/>
                <w:sz w:val="20"/>
                <w:szCs w:val="20"/>
                <w:lang w:val="af-ZA"/>
              </w:rPr>
              <w:t>.0</w:t>
            </w:r>
            <w:r>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vMerge/>
            <w:tcBorders>
              <w:left w:val="sing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04" w:type="dxa"/>
            <w:gridSpan w:val="2"/>
            <w:tcBorders>
              <w:left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1.1, 1.2, 1.7, 1.13</w:t>
            </w:r>
          </w:p>
        </w:tc>
        <w:tc>
          <w:tcPr>
            <w:tcW w:w="236" w:type="dxa"/>
            <w:vMerge/>
            <w:tcBorders>
              <w:top w:val="nil"/>
              <w:left w:val="double" w:sz="4" w:space="0" w:color="auto"/>
              <w:bottom w:val="nil"/>
              <w:right w:val="nil"/>
            </w:tcBorders>
            <w:vAlign w:val="center"/>
            <w:hideMark/>
          </w:tcPr>
          <w:p w:rsidR="0064659F" w:rsidRDefault="0064659F" w:rsidP="0050274F">
            <w:pPr>
              <w:spacing w:after="0" w:line="240" w:lineRule="auto"/>
              <w:rPr>
                <w:rFonts w:ascii="Sylfaen" w:eastAsia="Times New Roman" w:hAnsi="Sylfaen" w:cs="Times New Roman"/>
                <w:sz w:val="18"/>
                <w:szCs w:val="18"/>
                <w:lang w:val="af-ZA"/>
              </w:rPr>
            </w:pPr>
          </w:p>
        </w:tc>
      </w:tr>
      <w:tr w:rsidR="0064659F" w:rsidTr="0064659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64659F" w:rsidRPr="00F011B0" w:rsidRDefault="0064659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2.4</w:t>
            </w:r>
          </w:p>
        </w:tc>
        <w:tc>
          <w:tcPr>
            <w:tcW w:w="3295" w:type="dxa"/>
            <w:tcBorders>
              <w:top w:val="sing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rPr>
                <w:rFonts w:ascii="Sylfaen" w:eastAsia="Times New Roman" w:hAnsi="Sylfaen" w:cs="Sylfaen"/>
                <w:sz w:val="20"/>
                <w:szCs w:val="20"/>
                <w:lang w:val="af-ZA"/>
              </w:rPr>
            </w:pPr>
            <w:r>
              <w:rPr>
                <w:rFonts w:ascii="Sylfaen" w:hAnsi="Sylfaen" w:cs="Sylfaen"/>
                <w:sz w:val="20"/>
                <w:szCs w:val="20"/>
                <w:lang w:val="af-ZA"/>
              </w:rPr>
              <w:t xml:space="preserve">თამბაქოს </w:t>
            </w:r>
            <w:r>
              <w:rPr>
                <w:rFonts w:ascii="Sylfaen" w:hAnsi="Sylfaen" w:cs="Sylfaen"/>
                <w:sz w:val="20"/>
                <w:szCs w:val="20"/>
                <w:lang w:val="ka-GE"/>
              </w:rPr>
              <w:t xml:space="preserve">ნაწარმის და </w:t>
            </w:r>
            <w:r>
              <w:rPr>
                <w:rFonts w:ascii="Sylfaen" w:hAnsi="Sylfaen" w:cs="Sylfaen"/>
                <w:sz w:val="20"/>
                <w:szCs w:val="20"/>
                <w:lang w:val="af-ZA"/>
              </w:rPr>
              <w:t>სუროგატების წარმოება</w:t>
            </w:r>
          </w:p>
        </w:tc>
        <w:tc>
          <w:tcPr>
            <w:tcW w:w="1112" w:type="dxa"/>
            <w:tcBorders>
              <w:top w:val="sing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ACM0141</w:t>
            </w:r>
          </w:p>
        </w:tc>
        <w:tc>
          <w:tcPr>
            <w:tcW w:w="507" w:type="dxa"/>
            <w:vMerge/>
            <w:tcBorders>
              <w:left w:val="doub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80"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132"/>
              <w:jc w:val="center"/>
              <w:rPr>
                <w:rFonts w:ascii="Sylfaen" w:eastAsia="Times New Roman" w:hAnsi="Sylfaen" w:cs="Times New Roman"/>
                <w:sz w:val="20"/>
                <w:szCs w:val="20"/>
              </w:rPr>
            </w:pPr>
          </w:p>
        </w:tc>
        <w:tc>
          <w:tcPr>
            <w:tcW w:w="660" w:type="dxa"/>
            <w:vMerge/>
            <w:tcBorders>
              <w:left w:val="single" w:sz="4" w:space="0" w:color="auto"/>
              <w:right w:val="single" w:sz="4" w:space="0" w:color="auto"/>
            </w:tcBorders>
            <w:vAlign w:val="center"/>
            <w:hideMark/>
          </w:tcPr>
          <w:p w:rsidR="0064659F" w:rsidRDefault="0064659F" w:rsidP="0050274F">
            <w:pPr>
              <w:spacing w:after="0" w:line="240" w:lineRule="auto"/>
              <w:ind w:right="-107"/>
              <w:jc w:val="center"/>
              <w:rPr>
                <w:rFonts w:ascii="Sylfaen" w:eastAsia="Times New Roman" w:hAnsi="Sylfaen" w:cs="Times New Roman"/>
                <w:sz w:val="20"/>
                <w:szCs w:val="20"/>
                <w:lang w:val="ka-GE"/>
              </w:rPr>
            </w:pPr>
          </w:p>
        </w:tc>
        <w:tc>
          <w:tcPr>
            <w:tcW w:w="787"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93"/>
              <w:jc w:val="center"/>
              <w:rPr>
                <w:rFonts w:ascii="Sylfaen" w:eastAsia="Times New Roman" w:hAnsi="Sylfaen" w:cs="Times New Roman"/>
                <w:sz w:val="20"/>
                <w:szCs w:val="20"/>
                <w:lang w:val="ka-GE"/>
              </w:rPr>
            </w:pPr>
          </w:p>
        </w:tc>
        <w:tc>
          <w:tcPr>
            <w:tcW w:w="602" w:type="dxa"/>
            <w:vMerge/>
            <w:tcBorders>
              <w:left w:val="single" w:sz="4" w:space="0" w:color="auto"/>
              <w:right w:val="single" w:sz="4" w:space="0" w:color="auto"/>
            </w:tcBorders>
            <w:vAlign w:val="center"/>
            <w:hideMark/>
          </w:tcPr>
          <w:p w:rsidR="0064659F" w:rsidRDefault="0064659F" w:rsidP="0050274F">
            <w:pPr>
              <w:spacing w:after="0" w:line="240" w:lineRule="auto"/>
              <w:ind w:left="-93" w:right="-107" w:hanging="93"/>
              <w:jc w:val="center"/>
              <w:rPr>
                <w:rFonts w:ascii="Sylfaen" w:eastAsia="Times New Roman" w:hAnsi="Sylfaen" w:cs="Times New Roman"/>
                <w:sz w:val="20"/>
                <w:szCs w:val="20"/>
                <w:lang w:val="ka-GE"/>
              </w:rPr>
            </w:pPr>
          </w:p>
        </w:tc>
        <w:tc>
          <w:tcPr>
            <w:tcW w:w="1054" w:type="dxa"/>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w:t>
            </w:r>
            <w:r>
              <w:rPr>
                <w:rFonts w:ascii="Sylfaen" w:hAnsi="Sylfaen"/>
                <w:sz w:val="20"/>
                <w:szCs w:val="20"/>
                <w:lang w:val="af-ZA"/>
              </w:rPr>
              <w:t>.0.</w:t>
            </w:r>
            <w:r>
              <w:rPr>
                <w:rFonts w:ascii="Sylfaen" w:hAnsi="Sylfaen"/>
                <w:sz w:val="20"/>
                <w:szCs w:val="20"/>
                <w:lang w:val="ka-GE"/>
              </w:rPr>
              <w:t>2</w:t>
            </w:r>
            <w:r>
              <w:rPr>
                <w:rFonts w:ascii="Sylfaen" w:hAnsi="Sylfaen"/>
                <w:sz w:val="20"/>
                <w:szCs w:val="20"/>
                <w:lang w:val="af-ZA"/>
              </w:rPr>
              <w:t>.0</w:t>
            </w:r>
            <w:r>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vMerge/>
            <w:tcBorders>
              <w:left w:val="sing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04" w:type="dxa"/>
            <w:gridSpan w:val="2"/>
            <w:tcBorders>
              <w:left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1.1, 1.2, 1.7, 1.13</w:t>
            </w:r>
          </w:p>
        </w:tc>
        <w:tc>
          <w:tcPr>
            <w:tcW w:w="236" w:type="dxa"/>
            <w:vMerge/>
            <w:tcBorders>
              <w:top w:val="nil"/>
              <w:left w:val="double" w:sz="4" w:space="0" w:color="auto"/>
              <w:bottom w:val="nil"/>
              <w:right w:val="nil"/>
            </w:tcBorders>
            <w:vAlign w:val="center"/>
            <w:hideMark/>
          </w:tcPr>
          <w:p w:rsidR="0064659F" w:rsidRDefault="0064659F" w:rsidP="0050274F">
            <w:pPr>
              <w:spacing w:after="0" w:line="240" w:lineRule="auto"/>
              <w:rPr>
                <w:rFonts w:ascii="Sylfaen" w:eastAsia="Times New Roman" w:hAnsi="Sylfaen" w:cs="Times New Roman"/>
                <w:sz w:val="18"/>
                <w:szCs w:val="18"/>
                <w:lang w:val="af-ZA"/>
              </w:rPr>
            </w:pPr>
          </w:p>
        </w:tc>
      </w:tr>
      <w:tr w:rsidR="0064659F" w:rsidTr="0064659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64659F" w:rsidRPr="00F011B0" w:rsidRDefault="0064659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2.5</w:t>
            </w:r>
          </w:p>
        </w:tc>
        <w:tc>
          <w:tcPr>
            <w:tcW w:w="3295"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64659F" w:rsidRDefault="0064659F" w:rsidP="0050274F">
            <w:pPr>
              <w:spacing w:after="0" w:line="240" w:lineRule="auto"/>
              <w:rPr>
                <w:rFonts w:ascii="Calibri" w:eastAsia="Times New Roman" w:hAnsi="Calibri" w:cs="Times New Roman"/>
                <w:sz w:val="20"/>
                <w:szCs w:val="20"/>
              </w:rPr>
            </w:pPr>
            <w:r>
              <w:rPr>
                <w:rFonts w:ascii="Sylfaen" w:hAnsi="Sylfaen" w:cs="Sylfaen"/>
                <w:sz w:val="20"/>
                <w:szCs w:val="20"/>
                <w:lang w:val="af-ZA"/>
              </w:rPr>
              <w:t>საკონსერვო  წარმოების ტექნო–ქიმიური კონტროლი და ექსპერტიზა</w:t>
            </w:r>
          </w:p>
        </w:tc>
        <w:tc>
          <w:tcPr>
            <w:tcW w:w="1112" w:type="dxa"/>
            <w:tcBorders>
              <w:top w:val="sing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ACM0151</w:t>
            </w:r>
          </w:p>
        </w:tc>
        <w:tc>
          <w:tcPr>
            <w:tcW w:w="507" w:type="dxa"/>
            <w:vMerge/>
            <w:tcBorders>
              <w:left w:val="doub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80"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132"/>
              <w:jc w:val="center"/>
              <w:rPr>
                <w:rFonts w:ascii="Sylfaen" w:eastAsia="Times New Roman" w:hAnsi="Sylfaen" w:cs="Times New Roman"/>
                <w:sz w:val="20"/>
                <w:szCs w:val="20"/>
              </w:rPr>
            </w:pPr>
          </w:p>
        </w:tc>
        <w:tc>
          <w:tcPr>
            <w:tcW w:w="660" w:type="dxa"/>
            <w:vMerge/>
            <w:tcBorders>
              <w:left w:val="single" w:sz="4" w:space="0" w:color="auto"/>
              <w:right w:val="single" w:sz="4" w:space="0" w:color="auto"/>
            </w:tcBorders>
            <w:vAlign w:val="center"/>
            <w:hideMark/>
          </w:tcPr>
          <w:p w:rsidR="0064659F" w:rsidRDefault="0064659F" w:rsidP="0050274F">
            <w:pPr>
              <w:spacing w:after="0" w:line="240" w:lineRule="auto"/>
              <w:ind w:right="-107"/>
              <w:jc w:val="center"/>
              <w:rPr>
                <w:rFonts w:ascii="Sylfaen" w:eastAsia="Times New Roman" w:hAnsi="Sylfaen" w:cs="Times New Roman"/>
                <w:sz w:val="20"/>
                <w:szCs w:val="20"/>
                <w:lang w:val="ka-GE"/>
              </w:rPr>
            </w:pPr>
          </w:p>
        </w:tc>
        <w:tc>
          <w:tcPr>
            <w:tcW w:w="787"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93"/>
              <w:jc w:val="center"/>
              <w:rPr>
                <w:rFonts w:ascii="Sylfaen" w:eastAsia="Times New Roman" w:hAnsi="Sylfaen" w:cs="Times New Roman"/>
                <w:sz w:val="20"/>
                <w:szCs w:val="20"/>
                <w:lang w:val="ka-GE"/>
              </w:rPr>
            </w:pPr>
          </w:p>
        </w:tc>
        <w:tc>
          <w:tcPr>
            <w:tcW w:w="602" w:type="dxa"/>
            <w:vMerge/>
            <w:tcBorders>
              <w:left w:val="single" w:sz="4" w:space="0" w:color="auto"/>
              <w:right w:val="single" w:sz="4" w:space="0" w:color="auto"/>
            </w:tcBorders>
            <w:vAlign w:val="center"/>
            <w:hideMark/>
          </w:tcPr>
          <w:p w:rsidR="0064659F" w:rsidRDefault="0064659F" w:rsidP="0050274F">
            <w:pPr>
              <w:spacing w:after="0" w:line="240" w:lineRule="auto"/>
              <w:ind w:left="-93" w:right="-107" w:hanging="93"/>
              <w:jc w:val="center"/>
              <w:rPr>
                <w:rFonts w:ascii="Sylfaen" w:eastAsia="Times New Roman" w:hAnsi="Sylfaen" w:cs="Times New Roman"/>
                <w:sz w:val="20"/>
                <w:szCs w:val="20"/>
                <w:lang w:val="ka-GE"/>
              </w:rPr>
            </w:pPr>
          </w:p>
        </w:tc>
        <w:tc>
          <w:tcPr>
            <w:tcW w:w="1054" w:type="dxa"/>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w:t>
            </w:r>
            <w:r>
              <w:rPr>
                <w:rFonts w:ascii="Sylfaen" w:hAnsi="Sylfaen"/>
                <w:sz w:val="20"/>
                <w:szCs w:val="20"/>
                <w:lang w:val="af-ZA"/>
              </w:rPr>
              <w:t>.0.</w:t>
            </w:r>
            <w:r>
              <w:rPr>
                <w:rFonts w:ascii="Sylfaen" w:hAnsi="Sylfaen"/>
                <w:sz w:val="20"/>
                <w:szCs w:val="20"/>
                <w:lang w:val="ka-GE"/>
              </w:rPr>
              <w:t>2</w:t>
            </w:r>
            <w:r>
              <w:rPr>
                <w:rFonts w:ascii="Sylfaen" w:hAnsi="Sylfaen"/>
                <w:sz w:val="20"/>
                <w:szCs w:val="20"/>
                <w:lang w:val="af-ZA"/>
              </w:rPr>
              <w:t>.0</w:t>
            </w:r>
            <w:r>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vMerge/>
            <w:tcBorders>
              <w:left w:val="sing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04" w:type="dxa"/>
            <w:gridSpan w:val="2"/>
            <w:tcBorders>
              <w:left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1.1, 1.3</w:t>
            </w:r>
          </w:p>
        </w:tc>
        <w:tc>
          <w:tcPr>
            <w:tcW w:w="236" w:type="dxa"/>
            <w:vMerge/>
            <w:tcBorders>
              <w:top w:val="nil"/>
              <w:left w:val="double" w:sz="4" w:space="0" w:color="auto"/>
              <w:bottom w:val="nil"/>
              <w:right w:val="nil"/>
            </w:tcBorders>
            <w:vAlign w:val="center"/>
            <w:hideMark/>
          </w:tcPr>
          <w:p w:rsidR="0064659F" w:rsidRDefault="0064659F" w:rsidP="0050274F">
            <w:pPr>
              <w:spacing w:after="0" w:line="240" w:lineRule="auto"/>
              <w:rPr>
                <w:rFonts w:ascii="Sylfaen" w:eastAsia="Times New Roman" w:hAnsi="Sylfaen" w:cs="Times New Roman"/>
                <w:sz w:val="18"/>
                <w:szCs w:val="18"/>
                <w:lang w:val="af-ZA"/>
              </w:rPr>
            </w:pPr>
          </w:p>
        </w:tc>
      </w:tr>
      <w:tr w:rsidR="0064659F" w:rsidTr="0064659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64659F" w:rsidRPr="00F011B0" w:rsidRDefault="0064659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2.6</w:t>
            </w:r>
          </w:p>
        </w:tc>
        <w:tc>
          <w:tcPr>
            <w:tcW w:w="3295" w:type="dxa"/>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64659F" w:rsidRDefault="0064659F" w:rsidP="0050274F">
            <w:pPr>
              <w:spacing w:after="0" w:line="240" w:lineRule="auto"/>
              <w:rPr>
                <w:rFonts w:ascii="Sylfaen" w:eastAsia="Times New Roman" w:hAnsi="Sylfaen" w:cs="Sylfaen"/>
                <w:sz w:val="20"/>
                <w:szCs w:val="20"/>
                <w:lang w:val="af-ZA"/>
              </w:rPr>
            </w:pPr>
            <w:r>
              <w:rPr>
                <w:rFonts w:ascii="Sylfaen" w:hAnsi="Sylfaen" w:cs="Sylfaen"/>
                <w:sz w:val="20"/>
                <w:szCs w:val="20"/>
                <w:lang w:val="af-ZA"/>
              </w:rPr>
              <w:t>სასურსათო პროდუქტთა უვნებლობა</w:t>
            </w:r>
          </w:p>
        </w:tc>
        <w:tc>
          <w:tcPr>
            <w:tcW w:w="1112" w:type="dxa"/>
            <w:tcBorders>
              <w:top w:val="sing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bCs/>
                <w:sz w:val="20"/>
                <w:szCs w:val="20"/>
              </w:rPr>
            </w:pPr>
            <w:r>
              <w:rPr>
                <w:rFonts w:ascii="Sylfaen" w:hAnsi="Sylfaen"/>
                <w:bCs/>
                <w:sz w:val="20"/>
                <w:szCs w:val="20"/>
              </w:rPr>
              <w:t>ACM0161</w:t>
            </w:r>
          </w:p>
        </w:tc>
        <w:tc>
          <w:tcPr>
            <w:tcW w:w="507" w:type="dxa"/>
            <w:vMerge/>
            <w:tcBorders>
              <w:left w:val="doub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80"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132"/>
              <w:jc w:val="center"/>
              <w:rPr>
                <w:rFonts w:ascii="Sylfaen" w:eastAsia="Times New Roman" w:hAnsi="Sylfaen" w:cs="Times New Roman"/>
                <w:sz w:val="20"/>
                <w:szCs w:val="20"/>
              </w:rPr>
            </w:pPr>
          </w:p>
        </w:tc>
        <w:tc>
          <w:tcPr>
            <w:tcW w:w="660" w:type="dxa"/>
            <w:vMerge/>
            <w:tcBorders>
              <w:left w:val="single" w:sz="4" w:space="0" w:color="auto"/>
              <w:right w:val="single" w:sz="4" w:space="0" w:color="auto"/>
            </w:tcBorders>
            <w:vAlign w:val="center"/>
            <w:hideMark/>
          </w:tcPr>
          <w:p w:rsidR="0064659F" w:rsidRDefault="0064659F" w:rsidP="0050274F">
            <w:pPr>
              <w:spacing w:after="0" w:line="240" w:lineRule="auto"/>
              <w:ind w:right="-107"/>
              <w:jc w:val="center"/>
              <w:rPr>
                <w:rFonts w:ascii="Sylfaen" w:eastAsia="Times New Roman" w:hAnsi="Sylfaen" w:cs="Times New Roman"/>
                <w:sz w:val="20"/>
                <w:szCs w:val="20"/>
                <w:lang w:val="ka-GE"/>
              </w:rPr>
            </w:pPr>
          </w:p>
        </w:tc>
        <w:tc>
          <w:tcPr>
            <w:tcW w:w="787"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93"/>
              <w:jc w:val="center"/>
              <w:rPr>
                <w:rFonts w:ascii="Sylfaen" w:eastAsia="Times New Roman" w:hAnsi="Sylfaen" w:cs="Times New Roman"/>
                <w:sz w:val="20"/>
                <w:szCs w:val="20"/>
                <w:lang w:val="ka-GE"/>
              </w:rPr>
            </w:pPr>
          </w:p>
        </w:tc>
        <w:tc>
          <w:tcPr>
            <w:tcW w:w="602" w:type="dxa"/>
            <w:vMerge/>
            <w:tcBorders>
              <w:left w:val="single" w:sz="4" w:space="0" w:color="auto"/>
              <w:right w:val="single" w:sz="4" w:space="0" w:color="auto"/>
            </w:tcBorders>
            <w:vAlign w:val="center"/>
            <w:hideMark/>
          </w:tcPr>
          <w:p w:rsidR="0064659F" w:rsidRDefault="0064659F" w:rsidP="0050274F">
            <w:pPr>
              <w:spacing w:after="0" w:line="240" w:lineRule="auto"/>
              <w:ind w:left="-93" w:right="-107" w:hanging="93"/>
              <w:jc w:val="center"/>
              <w:rPr>
                <w:rFonts w:ascii="Sylfaen" w:eastAsia="Times New Roman" w:hAnsi="Sylfaen" w:cs="Times New Roman"/>
                <w:sz w:val="20"/>
                <w:szCs w:val="20"/>
                <w:lang w:val="ka-GE"/>
              </w:rPr>
            </w:pPr>
          </w:p>
        </w:tc>
        <w:tc>
          <w:tcPr>
            <w:tcW w:w="1054" w:type="dxa"/>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w:t>
            </w:r>
            <w:r>
              <w:rPr>
                <w:rFonts w:ascii="Sylfaen" w:hAnsi="Sylfaen"/>
                <w:sz w:val="20"/>
                <w:szCs w:val="20"/>
                <w:lang w:val="af-ZA"/>
              </w:rPr>
              <w:t>.0.</w:t>
            </w:r>
            <w:r>
              <w:rPr>
                <w:rFonts w:ascii="Sylfaen" w:hAnsi="Sylfaen"/>
                <w:sz w:val="20"/>
                <w:szCs w:val="20"/>
                <w:lang w:val="ka-GE"/>
              </w:rPr>
              <w:t>2</w:t>
            </w:r>
            <w:r>
              <w:rPr>
                <w:rFonts w:ascii="Sylfaen" w:hAnsi="Sylfaen"/>
                <w:sz w:val="20"/>
                <w:szCs w:val="20"/>
                <w:lang w:val="af-ZA"/>
              </w:rPr>
              <w:t>.0</w:t>
            </w:r>
            <w:r>
              <w:rPr>
                <w:rFonts w:ascii="Sylfaen" w:hAnsi="Sylfaen"/>
                <w:sz w:val="20"/>
                <w:szCs w:val="20"/>
                <w:lang w:val="ka-GE"/>
              </w:rPr>
              <w:t>.</w:t>
            </w:r>
          </w:p>
        </w:tc>
        <w:tc>
          <w:tcPr>
            <w:tcW w:w="700" w:type="dxa"/>
            <w:tcBorders>
              <w:top w:val="single" w:sz="4" w:space="0" w:color="auto"/>
              <w:left w:val="doub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vMerge/>
            <w:tcBorders>
              <w:left w:val="sing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04" w:type="dxa"/>
            <w:gridSpan w:val="2"/>
            <w:tcBorders>
              <w:left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1.2, 1.4, 1.8, 1.9, 1.13</w:t>
            </w:r>
          </w:p>
        </w:tc>
        <w:tc>
          <w:tcPr>
            <w:tcW w:w="236" w:type="dxa"/>
            <w:vMerge/>
            <w:tcBorders>
              <w:top w:val="nil"/>
              <w:left w:val="double" w:sz="4" w:space="0" w:color="auto"/>
              <w:bottom w:val="nil"/>
              <w:right w:val="nil"/>
            </w:tcBorders>
            <w:vAlign w:val="center"/>
            <w:hideMark/>
          </w:tcPr>
          <w:p w:rsidR="0064659F" w:rsidRDefault="0064659F" w:rsidP="0050274F">
            <w:pPr>
              <w:spacing w:after="0" w:line="240" w:lineRule="auto"/>
              <w:rPr>
                <w:rFonts w:ascii="Sylfaen" w:eastAsia="Times New Roman" w:hAnsi="Sylfaen" w:cs="Times New Roman"/>
                <w:sz w:val="18"/>
                <w:szCs w:val="18"/>
                <w:lang w:val="af-ZA"/>
              </w:rPr>
            </w:pPr>
          </w:p>
        </w:tc>
      </w:tr>
      <w:tr w:rsidR="0064659F" w:rsidTr="0064659F">
        <w:trPr>
          <w:trHeight w:val="291"/>
          <w:jc w:val="center"/>
        </w:trPr>
        <w:tc>
          <w:tcPr>
            <w:tcW w:w="630" w:type="dxa"/>
            <w:tcBorders>
              <w:top w:val="single" w:sz="4" w:space="0" w:color="auto"/>
              <w:left w:val="double" w:sz="4" w:space="0" w:color="auto"/>
              <w:bottom w:val="single" w:sz="4" w:space="0" w:color="auto"/>
              <w:right w:val="double" w:sz="4" w:space="0" w:color="auto"/>
            </w:tcBorders>
            <w:vAlign w:val="center"/>
          </w:tcPr>
          <w:p w:rsidR="0064659F" w:rsidRPr="00F011B0" w:rsidRDefault="0064659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2.7</w:t>
            </w:r>
          </w:p>
        </w:tc>
        <w:tc>
          <w:tcPr>
            <w:tcW w:w="3295" w:type="dxa"/>
            <w:tcBorders>
              <w:top w:val="sing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rPr>
                <w:rFonts w:ascii="Sylfaen" w:eastAsia="Times New Roman" w:hAnsi="Sylfaen" w:cs="Sylfaen"/>
                <w:sz w:val="20"/>
                <w:szCs w:val="20"/>
                <w:lang w:val="af-ZA"/>
              </w:rPr>
            </w:pPr>
            <w:r>
              <w:rPr>
                <w:rFonts w:ascii="Sylfaen" w:hAnsi="Sylfaen" w:cs="Sylfaen"/>
                <w:sz w:val="20"/>
                <w:szCs w:val="20"/>
                <w:lang w:val="af-ZA"/>
              </w:rPr>
              <w:t>ეთერზეთების წარმოების ტექნო–ქიმიური კონტროლი</w:t>
            </w:r>
          </w:p>
        </w:tc>
        <w:tc>
          <w:tcPr>
            <w:tcW w:w="1112" w:type="dxa"/>
            <w:tcBorders>
              <w:top w:val="single" w:sz="4" w:space="0" w:color="auto"/>
              <w:left w:val="doub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bCs/>
                <w:sz w:val="20"/>
                <w:szCs w:val="20"/>
                <w:lang w:val="ka-GE"/>
              </w:rPr>
            </w:pPr>
            <w:r>
              <w:rPr>
                <w:rFonts w:ascii="Sylfaen" w:hAnsi="Sylfaen"/>
                <w:bCs/>
                <w:sz w:val="20"/>
                <w:szCs w:val="20"/>
              </w:rPr>
              <w:t>ACM017</w:t>
            </w:r>
            <w:r>
              <w:rPr>
                <w:rFonts w:ascii="Sylfaen" w:hAnsi="Sylfaen"/>
                <w:bCs/>
                <w:sz w:val="20"/>
                <w:szCs w:val="20"/>
                <w:lang w:val="ka-GE"/>
              </w:rPr>
              <w:t>1</w:t>
            </w:r>
          </w:p>
        </w:tc>
        <w:tc>
          <w:tcPr>
            <w:tcW w:w="507" w:type="dxa"/>
            <w:vMerge/>
            <w:tcBorders>
              <w:left w:val="doub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80"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132"/>
              <w:jc w:val="center"/>
              <w:rPr>
                <w:rFonts w:ascii="Sylfaen" w:eastAsia="Times New Roman" w:hAnsi="Sylfaen" w:cs="Times New Roman"/>
                <w:sz w:val="20"/>
                <w:szCs w:val="20"/>
              </w:rPr>
            </w:pPr>
          </w:p>
        </w:tc>
        <w:tc>
          <w:tcPr>
            <w:tcW w:w="660" w:type="dxa"/>
            <w:vMerge/>
            <w:tcBorders>
              <w:left w:val="single" w:sz="4" w:space="0" w:color="auto"/>
              <w:right w:val="single" w:sz="4" w:space="0" w:color="auto"/>
            </w:tcBorders>
            <w:vAlign w:val="center"/>
            <w:hideMark/>
          </w:tcPr>
          <w:p w:rsidR="0064659F" w:rsidRDefault="0064659F" w:rsidP="0050274F">
            <w:pPr>
              <w:spacing w:after="0" w:line="240" w:lineRule="auto"/>
              <w:ind w:right="-107"/>
              <w:jc w:val="center"/>
              <w:rPr>
                <w:rFonts w:ascii="Sylfaen" w:eastAsia="Times New Roman" w:hAnsi="Sylfaen" w:cs="Times New Roman"/>
                <w:sz w:val="20"/>
                <w:szCs w:val="20"/>
                <w:lang w:val="ka-GE"/>
              </w:rPr>
            </w:pPr>
          </w:p>
        </w:tc>
        <w:tc>
          <w:tcPr>
            <w:tcW w:w="787" w:type="dxa"/>
            <w:vMerge/>
            <w:tcBorders>
              <w:left w:val="single" w:sz="4" w:space="0" w:color="auto"/>
              <w:right w:val="single" w:sz="4" w:space="0" w:color="auto"/>
            </w:tcBorders>
            <w:vAlign w:val="center"/>
            <w:hideMark/>
          </w:tcPr>
          <w:p w:rsidR="0064659F" w:rsidRDefault="0064659F" w:rsidP="0050274F">
            <w:pPr>
              <w:spacing w:after="0" w:line="240" w:lineRule="auto"/>
              <w:ind w:right="-107" w:hanging="93"/>
              <w:jc w:val="center"/>
              <w:rPr>
                <w:rFonts w:ascii="Sylfaen" w:eastAsia="Times New Roman" w:hAnsi="Sylfaen" w:cs="Times New Roman"/>
                <w:sz w:val="20"/>
                <w:szCs w:val="20"/>
                <w:lang w:val="ka-GE"/>
              </w:rPr>
            </w:pPr>
          </w:p>
        </w:tc>
        <w:tc>
          <w:tcPr>
            <w:tcW w:w="602" w:type="dxa"/>
            <w:vMerge/>
            <w:tcBorders>
              <w:left w:val="single" w:sz="4" w:space="0" w:color="auto"/>
              <w:right w:val="single" w:sz="4" w:space="0" w:color="auto"/>
            </w:tcBorders>
            <w:vAlign w:val="center"/>
            <w:hideMark/>
          </w:tcPr>
          <w:p w:rsidR="0064659F" w:rsidRDefault="0064659F" w:rsidP="0050274F">
            <w:pPr>
              <w:spacing w:after="0" w:line="240" w:lineRule="auto"/>
              <w:ind w:left="-93" w:right="-107" w:hanging="93"/>
              <w:jc w:val="center"/>
              <w:rPr>
                <w:rFonts w:ascii="Sylfaen" w:eastAsia="Times New Roman" w:hAnsi="Sylfaen" w:cs="Times New Roman"/>
                <w:sz w:val="20"/>
                <w:szCs w:val="20"/>
                <w:lang w:val="ka-GE"/>
              </w:rPr>
            </w:pPr>
          </w:p>
        </w:tc>
        <w:tc>
          <w:tcPr>
            <w:tcW w:w="1054" w:type="dxa"/>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1.0.</w:t>
            </w:r>
            <w:r>
              <w:rPr>
                <w:rFonts w:ascii="Sylfaen" w:hAnsi="Sylfaen"/>
                <w:sz w:val="20"/>
                <w:szCs w:val="20"/>
                <w:lang w:val="ka-GE"/>
              </w:rPr>
              <w:t>2</w:t>
            </w:r>
            <w:r>
              <w:rPr>
                <w:rFonts w:ascii="Sylfaen" w:hAnsi="Sylfaen"/>
                <w:sz w:val="20"/>
                <w:szCs w:val="20"/>
                <w:lang w:val="af-ZA"/>
              </w:rPr>
              <w:t>.0.</w:t>
            </w:r>
          </w:p>
        </w:tc>
        <w:tc>
          <w:tcPr>
            <w:tcW w:w="700" w:type="dxa"/>
            <w:tcBorders>
              <w:top w:val="single" w:sz="4" w:space="0" w:color="auto"/>
              <w:left w:val="doub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vMerge/>
            <w:tcBorders>
              <w:left w:val="sing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04" w:type="dxa"/>
            <w:gridSpan w:val="2"/>
            <w:tcBorders>
              <w:left w:val="sing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sing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1.1, 1.4, 1.7</w:t>
            </w:r>
          </w:p>
        </w:tc>
        <w:tc>
          <w:tcPr>
            <w:tcW w:w="236" w:type="dxa"/>
            <w:vMerge/>
            <w:tcBorders>
              <w:top w:val="nil"/>
              <w:left w:val="double" w:sz="4" w:space="0" w:color="auto"/>
              <w:bottom w:val="nil"/>
              <w:right w:val="nil"/>
            </w:tcBorders>
            <w:vAlign w:val="center"/>
            <w:hideMark/>
          </w:tcPr>
          <w:p w:rsidR="0064659F" w:rsidRDefault="0064659F" w:rsidP="0050274F">
            <w:pPr>
              <w:spacing w:after="0" w:line="240" w:lineRule="auto"/>
              <w:rPr>
                <w:rFonts w:ascii="Sylfaen" w:eastAsia="Times New Roman" w:hAnsi="Sylfaen" w:cs="Times New Roman"/>
                <w:sz w:val="18"/>
                <w:szCs w:val="18"/>
                <w:lang w:val="af-ZA"/>
              </w:rPr>
            </w:pPr>
          </w:p>
        </w:tc>
      </w:tr>
      <w:tr w:rsidR="0064659F" w:rsidTr="0064659F">
        <w:trPr>
          <w:trHeight w:val="291"/>
          <w:jc w:val="center"/>
        </w:trPr>
        <w:tc>
          <w:tcPr>
            <w:tcW w:w="630" w:type="dxa"/>
            <w:tcBorders>
              <w:top w:val="single" w:sz="4" w:space="0" w:color="auto"/>
              <w:left w:val="double" w:sz="4" w:space="0" w:color="auto"/>
              <w:bottom w:val="double" w:sz="4" w:space="0" w:color="auto"/>
              <w:right w:val="double" w:sz="4" w:space="0" w:color="auto"/>
            </w:tcBorders>
            <w:vAlign w:val="center"/>
          </w:tcPr>
          <w:p w:rsidR="0064659F" w:rsidRPr="00F011B0" w:rsidRDefault="0064659F" w:rsidP="0050274F">
            <w:pPr>
              <w:spacing w:after="0" w:line="240" w:lineRule="auto"/>
              <w:ind w:right="-107"/>
              <w:jc w:val="center"/>
              <w:rPr>
                <w:rFonts w:ascii="Sylfaen" w:eastAsia="Times New Roman" w:hAnsi="Sylfaen"/>
                <w:sz w:val="20"/>
                <w:szCs w:val="20"/>
                <w:lang w:val="ka-GE"/>
              </w:rPr>
            </w:pPr>
            <w:r>
              <w:rPr>
                <w:rFonts w:ascii="Sylfaen" w:eastAsia="Times New Roman" w:hAnsi="Sylfaen"/>
                <w:sz w:val="20"/>
                <w:szCs w:val="20"/>
                <w:lang w:val="ka-GE"/>
              </w:rPr>
              <w:t>2.8</w:t>
            </w:r>
          </w:p>
        </w:tc>
        <w:tc>
          <w:tcPr>
            <w:tcW w:w="3295" w:type="dxa"/>
            <w:tcBorders>
              <w:top w:val="single" w:sz="4" w:space="0" w:color="auto"/>
              <w:left w:val="double" w:sz="4" w:space="0" w:color="auto"/>
              <w:bottom w:val="double" w:sz="4" w:space="0" w:color="auto"/>
              <w:right w:val="double" w:sz="4" w:space="0" w:color="auto"/>
            </w:tcBorders>
            <w:vAlign w:val="center"/>
            <w:hideMark/>
          </w:tcPr>
          <w:p w:rsidR="0064659F" w:rsidRDefault="0064659F" w:rsidP="0050274F">
            <w:pPr>
              <w:spacing w:after="0" w:line="240" w:lineRule="auto"/>
              <w:rPr>
                <w:rFonts w:ascii="Sylfaen" w:eastAsia="Times New Roman" w:hAnsi="Sylfaen" w:cs="Sylfaen"/>
                <w:sz w:val="20"/>
                <w:szCs w:val="20"/>
                <w:lang w:val="af-ZA"/>
              </w:rPr>
            </w:pPr>
            <w:r>
              <w:rPr>
                <w:rFonts w:ascii="Sylfaen" w:hAnsi="Sylfaen" w:cs="Sylfaen"/>
                <w:sz w:val="20"/>
                <w:szCs w:val="20"/>
                <w:lang w:val="af-ZA"/>
              </w:rPr>
              <w:t xml:space="preserve">ეთერზეთების </w:t>
            </w:r>
            <w:r>
              <w:rPr>
                <w:rFonts w:ascii="Sylfaen" w:hAnsi="Sylfaen" w:cs="Sylfaen"/>
                <w:sz w:val="20"/>
                <w:szCs w:val="20"/>
                <w:lang w:val="ka-GE"/>
              </w:rPr>
              <w:t>და ცხიმზეთების</w:t>
            </w:r>
            <w:r>
              <w:rPr>
                <w:rFonts w:ascii="Sylfaen" w:hAnsi="Sylfaen" w:cs="Sylfaen"/>
                <w:sz w:val="20"/>
                <w:szCs w:val="20"/>
                <w:lang w:val="af-ZA"/>
              </w:rPr>
              <w:t xml:space="preserve"> ექსპერტიზა</w:t>
            </w:r>
          </w:p>
        </w:tc>
        <w:tc>
          <w:tcPr>
            <w:tcW w:w="1112" w:type="dxa"/>
            <w:tcBorders>
              <w:top w:val="single" w:sz="4" w:space="0" w:color="auto"/>
              <w:left w:val="double" w:sz="4" w:space="0" w:color="auto"/>
              <w:bottom w:val="doub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bCs/>
                <w:sz w:val="20"/>
                <w:szCs w:val="20"/>
                <w:lang w:val="ka-GE"/>
              </w:rPr>
            </w:pPr>
            <w:r>
              <w:rPr>
                <w:rFonts w:ascii="Sylfaen" w:hAnsi="Sylfaen"/>
                <w:bCs/>
                <w:sz w:val="20"/>
                <w:szCs w:val="20"/>
              </w:rPr>
              <w:t>ACM018</w:t>
            </w:r>
            <w:r>
              <w:rPr>
                <w:rFonts w:ascii="Sylfaen" w:hAnsi="Sylfaen"/>
                <w:bCs/>
                <w:sz w:val="20"/>
                <w:szCs w:val="20"/>
                <w:lang w:val="ka-GE"/>
              </w:rPr>
              <w:t>1</w:t>
            </w:r>
          </w:p>
        </w:tc>
        <w:tc>
          <w:tcPr>
            <w:tcW w:w="507" w:type="dxa"/>
            <w:vMerge/>
            <w:tcBorders>
              <w:left w:val="double" w:sz="4" w:space="0" w:color="auto"/>
              <w:bottom w:val="doub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80" w:type="dxa"/>
            <w:vMerge/>
            <w:tcBorders>
              <w:left w:val="single" w:sz="4" w:space="0" w:color="auto"/>
              <w:bottom w:val="double" w:sz="4" w:space="0" w:color="auto"/>
              <w:right w:val="single" w:sz="4" w:space="0" w:color="auto"/>
            </w:tcBorders>
            <w:vAlign w:val="center"/>
            <w:hideMark/>
          </w:tcPr>
          <w:p w:rsidR="0064659F" w:rsidRDefault="0064659F" w:rsidP="0050274F">
            <w:pPr>
              <w:spacing w:after="0" w:line="240" w:lineRule="auto"/>
              <w:ind w:right="-107" w:hanging="132"/>
              <w:jc w:val="center"/>
              <w:rPr>
                <w:rFonts w:ascii="Sylfaen" w:eastAsia="Times New Roman" w:hAnsi="Sylfaen" w:cs="Times New Roman"/>
                <w:sz w:val="20"/>
                <w:szCs w:val="20"/>
              </w:rPr>
            </w:pPr>
          </w:p>
        </w:tc>
        <w:tc>
          <w:tcPr>
            <w:tcW w:w="660" w:type="dxa"/>
            <w:vMerge/>
            <w:tcBorders>
              <w:left w:val="single" w:sz="4" w:space="0" w:color="auto"/>
              <w:bottom w:val="double" w:sz="4" w:space="0" w:color="auto"/>
              <w:right w:val="single" w:sz="4" w:space="0" w:color="auto"/>
            </w:tcBorders>
            <w:vAlign w:val="center"/>
            <w:hideMark/>
          </w:tcPr>
          <w:p w:rsidR="0064659F" w:rsidRDefault="0064659F" w:rsidP="0050274F">
            <w:pPr>
              <w:spacing w:after="0" w:line="240" w:lineRule="auto"/>
              <w:ind w:right="-107"/>
              <w:jc w:val="center"/>
              <w:rPr>
                <w:rFonts w:ascii="Sylfaen" w:eastAsia="Times New Roman" w:hAnsi="Sylfaen" w:cs="Times New Roman"/>
                <w:sz w:val="20"/>
                <w:szCs w:val="20"/>
                <w:lang w:val="ka-GE"/>
              </w:rPr>
            </w:pPr>
          </w:p>
        </w:tc>
        <w:tc>
          <w:tcPr>
            <w:tcW w:w="787" w:type="dxa"/>
            <w:vMerge/>
            <w:tcBorders>
              <w:left w:val="single" w:sz="4" w:space="0" w:color="auto"/>
              <w:bottom w:val="double" w:sz="4" w:space="0" w:color="auto"/>
              <w:right w:val="single" w:sz="4" w:space="0" w:color="auto"/>
            </w:tcBorders>
            <w:vAlign w:val="center"/>
          </w:tcPr>
          <w:p w:rsidR="0064659F" w:rsidRPr="00780716" w:rsidRDefault="0064659F" w:rsidP="0050274F">
            <w:pPr>
              <w:spacing w:after="0" w:line="240" w:lineRule="auto"/>
              <w:ind w:right="-107" w:hanging="93"/>
              <w:jc w:val="center"/>
              <w:rPr>
                <w:rFonts w:ascii="Sylfaen" w:eastAsia="Times New Roman" w:hAnsi="Sylfaen" w:cs="Times New Roman"/>
                <w:sz w:val="20"/>
                <w:szCs w:val="20"/>
                <w:lang w:val="ka-GE"/>
              </w:rPr>
            </w:pPr>
          </w:p>
        </w:tc>
        <w:tc>
          <w:tcPr>
            <w:tcW w:w="602" w:type="dxa"/>
            <w:vMerge/>
            <w:tcBorders>
              <w:left w:val="single" w:sz="4" w:space="0" w:color="auto"/>
              <w:bottom w:val="double" w:sz="4" w:space="0" w:color="auto"/>
              <w:right w:val="single" w:sz="4" w:space="0" w:color="auto"/>
            </w:tcBorders>
            <w:vAlign w:val="center"/>
            <w:hideMark/>
          </w:tcPr>
          <w:p w:rsidR="0064659F" w:rsidRDefault="0064659F" w:rsidP="0050274F">
            <w:pPr>
              <w:spacing w:after="0" w:line="240" w:lineRule="auto"/>
              <w:ind w:left="-93" w:right="-107" w:hanging="93"/>
              <w:jc w:val="center"/>
              <w:rPr>
                <w:rFonts w:ascii="Sylfaen" w:eastAsia="Times New Roman" w:hAnsi="Sylfaen" w:cs="Times New Roman"/>
                <w:sz w:val="20"/>
                <w:szCs w:val="20"/>
                <w:lang w:val="ka-GE"/>
              </w:rPr>
            </w:pPr>
          </w:p>
        </w:tc>
        <w:tc>
          <w:tcPr>
            <w:tcW w:w="1054" w:type="dxa"/>
            <w:tcBorders>
              <w:top w:val="single" w:sz="4" w:space="0" w:color="auto"/>
              <w:left w:val="single" w:sz="4" w:space="0" w:color="auto"/>
              <w:bottom w:val="doub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af-ZA"/>
              </w:rPr>
              <w:t>1.0.2.0</w:t>
            </w:r>
            <w:r>
              <w:rPr>
                <w:rFonts w:ascii="Sylfaen" w:hAnsi="Sylfaen"/>
                <w:sz w:val="20"/>
                <w:szCs w:val="20"/>
                <w:lang w:val="ka-GE"/>
              </w:rPr>
              <w:t>.</w:t>
            </w:r>
          </w:p>
        </w:tc>
        <w:tc>
          <w:tcPr>
            <w:tcW w:w="700" w:type="dxa"/>
            <w:tcBorders>
              <w:top w:val="single" w:sz="4" w:space="0" w:color="auto"/>
              <w:left w:val="double" w:sz="4" w:space="0" w:color="auto"/>
              <w:bottom w:val="doub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tcBorders>
              <w:top w:val="single" w:sz="4" w:space="0" w:color="auto"/>
              <w:left w:val="single" w:sz="4" w:space="0" w:color="auto"/>
              <w:bottom w:val="doub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709" w:type="dxa"/>
            <w:vMerge/>
            <w:tcBorders>
              <w:left w:val="single" w:sz="4" w:space="0" w:color="auto"/>
              <w:bottom w:val="double" w:sz="4" w:space="0" w:color="auto"/>
              <w:right w:val="sing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20"/>
                <w:szCs w:val="20"/>
                <w:lang w:val="ka-GE"/>
              </w:rPr>
            </w:pPr>
          </w:p>
        </w:tc>
        <w:tc>
          <w:tcPr>
            <w:tcW w:w="704" w:type="dxa"/>
            <w:gridSpan w:val="2"/>
            <w:tcBorders>
              <w:left w:val="single" w:sz="4" w:space="0" w:color="auto"/>
              <w:bottom w:val="double" w:sz="4" w:space="0" w:color="auto"/>
              <w:right w:val="single" w:sz="4" w:space="0" w:color="auto"/>
            </w:tcBorders>
            <w:vAlign w:val="center"/>
          </w:tcPr>
          <w:p w:rsidR="0064659F" w:rsidRDefault="0064659F" w:rsidP="0050274F">
            <w:pPr>
              <w:spacing w:after="0" w:line="240" w:lineRule="auto"/>
              <w:jc w:val="center"/>
              <w:rPr>
                <w:rFonts w:ascii="Sylfaen" w:eastAsia="Times New Roman" w:hAnsi="Sylfaen" w:cs="Times New Roman"/>
                <w:sz w:val="20"/>
                <w:szCs w:val="20"/>
                <w:lang w:val="af-ZA"/>
              </w:rPr>
            </w:pPr>
          </w:p>
        </w:tc>
        <w:tc>
          <w:tcPr>
            <w:tcW w:w="1105" w:type="dxa"/>
            <w:gridSpan w:val="3"/>
            <w:tcBorders>
              <w:top w:val="single" w:sz="4" w:space="0" w:color="auto"/>
              <w:left w:val="single" w:sz="4" w:space="0" w:color="auto"/>
              <w:bottom w:val="double" w:sz="4" w:space="0" w:color="auto"/>
              <w:right w:val="double" w:sz="4" w:space="0" w:color="auto"/>
            </w:tcBorders>
            <w:vAlign w:val="center"/>
            <w:hideMark/>
          </w:tcPr>
          <w:p w:rsidR="0064659F" w:rsidRDefault="0064659F" w:rsidP="0050274F">
            <w:pPr>
              <w:spacing w:after="0" w:line="240" w:lineRule="auto"/>
              <w:jc w:val="center"/>
              <w:rPr>
                <w:rFonts w:ascii="Sylfaen" w:eastAsia="Times New Roman" w:hAnsi="Sylfaen" w:cs="Times New Roman"/>
                <w:sz w:val="18"/>
                <w:szCs w:val="18"/>
                <w:lang w:val="ka-GE"/>
              </w:rPr>
            </w:pPr>
            <w:r>
              <w:rPr>
                <w:rFonts w:ascii="Sylfaen" w:eastAsia="Times New Roman" w:hAnsi="Sylfaen" w:cs="Times New Roman"/>
                <w:sz w:val="18"/>
                <w:szCs w:val="18"/>
                <w:lang w:val="ka-GE"/>
              </w:rPr>
              <w:t>1.1, 1.4, 1.7</w:t>
            </w:r>
          </w:p>
        </w:tc>
        <w:tc>
          <w:tcPr>
            <w:tcW w:w="236" w:type="dxa"/>
            <w:vMerge/>
            <w:tcBorders>
              <w:top w:val="nil"/>
              <w:left w:val="double" w:sz="4" w:space="0" w:color="auto"/>
              <w:bottom w:val="nil"/>
              <w:right w:val="nil"/>
            </w:tcBorders>
            <w:vAlign w:val="center"/>
            <w:hideMark/>
          </w:tcPr>
          <w:p w:rsidR="0064659F" w:rsidRDefault="0064659F" w:rsidP="0050274F">
            <w:pPr>
              <w:spacing w:after="0" w:line="240" w:lineRule="auto"/>
              <w:rPr>
                <w:rFonts w:ascii="Sylfaen" w:eastAsia="Times New Roman" w:hAnsi="Sylfaen" w:cs="Times New Roman"/>
                <w:sz w:val="18"/>
                <w:szCs w:val="18"/>
                <w:lang w:val="af-ZA"/>
              </w:rPr>
            </w:pPr>
          </w:p>
        </w:tc>
      </w:tr>
      <w:tr w:rsidR="00F91398" w:rsidRPr="00701FD6" w:rsidTr="0050274F">
        <w:trPr>
          <w:trHeight w:val="291"/>
          <w:jc w:val="center"/>
        </w:trPr>
        <w:tc>
          <w:tcPr>
            <w:tcW w:w="630" w:type="dxa"/>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rsidR="00F91398" w:rsidRPr="00701FD6" w:rsidRDefault="00F91398" w:rsidP="0050274F">
            <w:pPr>
              <w:spacing w:after="0" w:line="240" w:lineRule="auto"/>
              <w:ind w:right="-107"/>
              <w:jc w:val="center"/>
              <w:rPr>
                <w:rFonts w:ascii="Sylfaen" w:eastAsia="Times New Roman" w:hAnsi="Sylfaen"/>
                <w:b/>
                <w:sz w:val="20"/>
                <w:szCs w:val="20"/>
                <w:lang w:val="ka-GE"/>
              </w:rPr>
            </w:pPr>
          </w:p>
        </w:tc>
        <w:tc>
          <w:tcPr>
            <w:tcW w:w="3295" w:type="dxa"/>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rsidR="00F91398" w:rsidRPr="00701FD6" w:rsidRDefault="00F91398" w:rsidP="0050274F">
            <w:pPr>
              <w:spacing w:after="0" w:line="240" w:lineRule="auto"/>
              <w:ind w:right="-107"/>
              <w:rPr>
                <w:rFonts w:ascii="Sylfaen" w:hAnsi="Sylfaen" w:cs="Arial"/>
                <w:b/>
                <w:sz w:val="20"/>
                <w:szCs w:val="20"/>
                <w:lang w:val="ka-GE"/>
              </w:rPr>
            </w:pPr>
            <w:r>
              <w:rPr>
                <w:rFonts w:ascii="Sylfaen" w:hAnsi="Sylfaen"/>
                <w:b/>
                <w:sz w:val="20"/>
                <w:szCs w:val="20"/>
                <w:lang w:val="ka-GE"/>
              </w:rPr>
              <w:t>სულ</w:t>
            </w:r>
          </w:p>
        </w:tc>
        <w:tc>
          <w:tcPr>
            <w:tcW w:w="1112" w:type="dxa"/>
            <w:tcBorders>
              <w:top w:val="double" w:sz="4" w:space="0" w:color="auto"/>
              <w:left w:val="double" w:sz="4" w:space="0" w:color="auto"/>
              <w:bottom w:val="single" w:sz="4" w:space="0" w:color="auto"/>
              <w:right w:val="double" w:sz="4" w:space="0" w:color="auto"/>
            </w:tcBorders>
            <w:shd w:val="clear" w:color="auto" w:fill="BFBFBF" w:themeFill="background1" w:themeFillShade="BF"/>
          </w:tcPr>
          <w:p w:rsidR="00F91398" w:rsidRPr="00701FD6" w:rsidRDefault="00F91398" w:rsidP="0050274F">
            <w:pPr>
              <w:spacing w:after="0" w:line="240" w:lineRule="auto"/>
              <w:ind w:right="-107"/>
              <w:rPr>
                <w:rFonts w:ascii="Sylfaen" w:eastAsia="Times New Roman" w:hAnsi="Sylfaen" w:cs="Times New Roman"/>
                <w:b/>
                <w:sz w:val="20"/>
                <w:szCs w:val="20"/>
                <w:lang w:val="ka-GE"/>
              </w:rPr>
            </w:pPr>
          </w:p>
        </w:tc>
        <w:tc>
          <w:tcPr>
            <w:tcW w:w="507"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tcPr>
          <w:p w:rsidR="00F91398" w:rsidRPr="00701FD6" w:rsidRDefault="00F91398" w:rsidP="0050274F">
            <w:pPr>
              <w:spacing w:after="0" w:line="240" w:lineRule="auto"/>
              <w:ind w:right="-107" w:hanging="132"/>
              <w:jc w:val="center"/>
              <w:rPr>
                <w:rFonts w:ascii="Sylfaen" w:hAnsi="Sylfaen"/>
                <w:b/>
                <w:sz w:val="20"/>
                <w:szCs w:val="20"/>
                <w:lang w:val="ka-GE"/>
              </w:rPr>
            </w:pPr>
            <w:r>
              <w:rPr>
                <w:rFonts w:ascii="Sylfaen" w:hAnsi="Sylfaen"/>
                <w:b/>
                <w:sz w:val="20"/>
                <w:szCs w:val="20"/>
                <w:lang w:val="ka-GE"/>
              </w:rPr>
              <w:t>90</w:t>
            </w:r>
          </w:p>
        </w:tc>
        <w:tc>
          <w:tcPr>
            <w:tcW w:w="78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1398" w:rsidRDefault="00F91398" w:rsidP="0050274F">
            <w:pPr>
              <w:spacing w:after="0" w:line="240" w:lineRule="auto"/>
              <w:ind w:right="-107" w:hanging="132"/>
              <w:jc w:val="center"/>
              <w:rPr>
                <w:rFonts w:ascii="Sylfaen" w:eastAsia="Times New Roman" w:hAnsi="Sylfaen" w:cs="Times New Roman"/>
                <w:b/>
                <w:sz w:val="20"/>
                <w:szCs w:val="20"/>
                <w:lang w:val="ka-GE"/>
              </w:rPr>
            </w:pPr>
            <w:r>
              <w:rPr>
                <w:rFonts w:ascii="Sylfaen" w:hAnsi="Sylfaen"/>
                <w:b/>
                <w:sz w:val="20"/>
                <w:szCs w:val="20"/>
                <w:lang w:val="ka-GE"/>
              </w:rPr>
              <w:t>2250</w:t>
            </w:r>
          </w:p>
        </w:tc>
        <w:tc>
          <w:tcPr>
            <w:tcW w:w="6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1398" w:rsidRDefault="0064659F" w:rsidP="0050274F">
            <w:pPr>
              <w:spacing w:after="0" w:line="240" w:lineRule="auto"/>
              <w:ind w:right="-107" w:hanging="63"/>
              <w:jc w:val="center"/>
              <w:rPr>
                <w:rFonts w:ascii="Sylfaen" w:eastAsia="Times New Roman" w:hAnsi="Sylfaen" w:cs="Times New Roman"/>
                <w:b/>
                <w:sz w:val="20"/>
                <w:szCs w:val="20"/>
                <w:lang w:val="ka-GE"/>
              </w:rPr>
            </w:pPr>
            <w:r>
              <w:rPr>
                <w:rFonts w:ascii="Sylfaen" w:eastAsia="Times New Roman" w:hAnsi="Sylfaen" w:cs="Times New Roman"/>
                <w:b/>
                <w:sz w:val="20"/>
                <w:szCs w:val="20"/>
                <w:lang w:val="ka-GE"/>
              </w:rPr>
              <w:t>765</w:t>
            </w:r>
          </w:p>
        </w:tc>
        <w:tc>
          <w:tcPr>
            <w:tcW w:w="787"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1398" w:rsidRPr="0064659F" w:rsidRDefault="00EF477E" w:rsidP="0050274F">
            <w:pPr>
              <w:spacing w:after="0" w:line="240" w:lineRule="auto"/>
              <w:ind w:right="-107" w:hanging="15"/>
              <w:jc w:val="center"/>
              <w:rPr>
                <w:rFonts w:ascii="Sylfaen" w:eastAsia="Times New Roman" w:hAnsi="Sylfaen" w:cs="Times New Roman"/>
                <w:b/>
                <w:sz w:val="20"/>
                <w:szCs w:val="20"/>
                <w:lang w:val="ka-GE"/>
              </w:rPr>
            </w:pPr>
            <w:r>
              <w:rPr>
                <w:rFonts w:ascii="Sylfaen" w:eastAsia="Times New Roman" w:hAnsi="Sylfaen" w:cs="Times New Roman"/>
                <w:b/>
                <w:sz w:val="20"/>
                <w:szCs w:val="20"/>
                <w:lang w:val="ka-GE"/>
              </w:rPr>
              <w:t>45</w:t>
            </w:r>
          </w:p>
        </w:tc>
        <w:tc>
          <w:tcPr>
            <w:tcW w:w="602"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1398" w:rsidRDefault="00EF477E" w:rsidP="00F91398">
            <w:pPr>
              <w:spacing w:after="0" w:line="240" w:lineRule="auto"/>
              <w:ind w:right="-107"/>
              <w:jc w:val="center"/>
              <w:rPr>
                <w:rFonts w:ascii="Sylfaen" w:eastAsia="Times New Roman" w:hAnsi="Sylfaen" w:cs="Times New Roman"/>
                <w:b/>
                <w:sz w:val="20"/>
                <w:szCs w:val="20"/>
                <w:lang w:val="ka-GE"/>
              </w:rPr>
            </w:pPr>
            <w:r>
              <w:rPr>
                <w:rFonts w:ascii="Sylfaen" w:eastAsia="Times New Roman" w:hAnsi="Sylfaen" w:cs="Times New Roman"/>
                <w:b/>
                <w:sz w:val="20"/>
                <w:szCs w:val="20"/>
                <w:lang w:val="ka-GE"/>
              </w:rPr>
              <w:t>1440</w:t>
            </w:r>
          </w:p>
        </w:tc>
        <w:tc>
          <w:tcPr>
            <w:tcW w:w="1054"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tcPr>
          <w:p w:rsidR="00F91398" w:rsidRPr="00701FD6" w:rsidRDefault="00814637" w:rsidP="0050274F">
            <w:pPr>
              <w:spacing w:after="0" w:line="240" w:lineRule="auto"/>
              <w:ind w:right="-107" w:hanging="128"/>
              <w:jc w:val="center"/>
              <w:rPr>
                <w:rFonts w:ascii="Sylfaen" w:eastAsia="Times New Roman" w:hAnsi="Sylfaen" w:cs="Times New Roman"/>
                <w:b/>
                <w:sz w:val="20"/>
                <w:szCs w:val="20"/>
                <w:lang w:val="ka-GE"/>
              </w:rPr>
            </w:pPr>
            <w:r>
              <w:rPr>
                <w:rFonts w:ascii="Sylfaen" w:eastAsia="Times New Roman" w:hAnsi="Sylfaen" w:cs="Times New Roman"/>
                <w:b/>
                <w:sz w:val="20"/>
                <w:szCs w:val="20"/>
                <w:lang w:val="ka-GE"/>
              </w:rPr>
              <w:t>16.18.15.2.</w:t>
            </w:r>
          </w:p>
        </w:tc>
        <w:tc>
          <w:tcPr>
            <w:tcW w:w="70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tcPr>
          <w:p w:rsidR="00F91398" w:rsidRPr="00701FD6" w:rsidRDefault="00F91398" w:rsidP="0050274F">
            <w:pPr>
              <w:spacing w:after="0" w:line="240" w:lineRule="auto"/>
              <w:jc w:val="center"/>
              <w:rPr>
                <w:rFonts w:ascii="Sylfaen" w:eastAsia="Times New Roman" w:hAnsi="Sylfaen" w:cs="Times New Roman"/>
                <w:b/>
                <w:sz w:val="20"/>
                <w:szCs w:val="20"/>
                <w:lang w:val="ka-GE"/>
              </w:rPr>
            </w:pPr>
            <w:r>
              <w:rPr>
                <w:rFonts w:ascii="Sylfaen" w:hAnsi="Sylfaen"/>
                <w:b/>
                <w:sz w:val="20"/>
                <w:szCs w:val="20"/>
                <w:lang w:val="ka-GE"/>
              </w:rPr>
              <w:t>30</w:t>
            </w:r>
          </w:p>
        </w:tc>
        <w:tc>
          <w:tcPr>
            <w:tcW w:w="70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1398" w:rsidRPr="00701FD6" w:rsidRDefault="00F91398" w:rsidP="0050274F">
            <w:pPr>
              <w:spacing w:after="0" w:line="240" w:lineRule="auto"/>
              <w:jc w:val="center"/>
              <w:rPr>
                <w:rFonts w:ascii="Sylfaen" w:eastAsia="Times New Roman" w:hAnsi="Sylfaen" w:cs="Times New Roman"/>
                <w:b/>
                <w:sz w:val="20"/>
                <w:szCs w:val="20"/>
                <w:lang w:val="ka-GE"/>
              </w:rPr>
            </w:pPr>
            <w:r>
              <w:rPr>
                <w:rFonts w:ascii="Sylfaen" w:hAnsi="Sylfaen"/>
                <w:b/>
                <w:sz w:val="20"/>
                <w:szCs w:val="20"/>
                <w:lang w:val="ka-GE"/>
              </w:rPr>
              <w:t>30</w:t>
            </w:r>
          </w:p>
        </w:tc>
        <w:tc>
          <w:tcPr>
            <w:tcW w:w="70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1398" w:rsidRPr="00701FD6" w:rsidRDefault="00F91398" w:rsidP="0050274F">
            <w:pPr>
              <w:spacing w:after="0" w:line="240" w:lineRule="auto"/>
              <w:jc w:val="center"/>
              <w:rPr>
                <w:rFonts w:ascii="Sylfaen" w:eastAsia="Times New Roman" w:hAnsi="Sylfaen" w:cs="Times New Roman"/>
                <w:b/>
                <w:sz w:val="20"/>
                <w:szCs w:val="20"/>
                <w:lang w:val="ka-GE"/>
              </w:rPr>
            </w:pPr>
            <w:r>
              <w:rPr>
                <w:rFonts w:ascii="Sylfaen" w:hAnsi="Sylfaen"/>
                <w:b/>
                <w:sz w:val="20"/>
                <w:szCs w:val="20"/>
                <w:lang w:val="ka-GE"/>
              </w:rPr>
              <w:t>30</w:t>
            </w:r>
          </w:p>
        </w:tc>
        <w:tc>
          <w:tcPr>
            <w:tcW w:w="70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1398" w:rsidRPr="00701FD6" w:rsidRDefault="00F91398" w:rsidP="0050274F">
            <w:pPr>
              <w:spacing w:after="0" w:line="240" w:lineRule="auto"/>
              <w:jc w:val="center"/>
              <w:rPr>
                <w:rFonts w:ascii="Sylfaen" w:hAnsi="Sylfaen"/>
                <w:b/>
                <w:sz w:val="20"/>
                <w:szCs w:val="20"/>
                <w:lang w:val="ka-GE"/>
              </w:rPr>
            </w:pPr>
          </w:p>
        </w:tc>
        <w:tc>
          <w:tcPr>
            <w:tcW w:w="1105" w:type="dxa"/>
            <w:gridSpan w:val="3"/>
            <w:tcBorders>
              <w:top w:val="double" w:sz="4" w:space="0" w:color="auto"/>
              <w:left w:val="single" w:sz="4" w:space="0" w:color="auto"/>
              <w:bottom w:val="double" w:sz="4" w:space="0" w:color="auto"/>
              <w:right w:val="double" w:sz="4" w:space="0" w:color="auto"/>
            </w:tcBorders>
            <w:shd w:val="clear" w:color="auto" w:fill="BFBFBF" w:themeFill="background1" w:themeFillShade="BF"/>
            <w:vAlign w:val="center"/>
          </w:tcPr>
          <w:p w:rsidR="00F91398" w:rsidRDefault="00F91398" w:rsidP="0050274F">
            <w:pPr>
              <w:spacing w:after="0" w:line="240" w:lineRule="auto"/>
              <w:jc w:val="center"/>
              <w:rPr>
                <w:rFonts w:ascii="Sylfaen" w:hAnsi="Sylfaen"/>
                <w:sz w:val="20"/>
                <w:szCs w:val="20"/>
                <w:lang w:val="ka-GE"/>
              </w:rPr>
            </w:pPr>
          </w:p>
        </w:tc>
        <w:tc>
          <w:tcPr>
            <w:tcW w:w="236" w:type="dxa"/>
            <w:vMerge/>
            <w:tcBorders>
              <w:top w:val="nil"/>
              <w:left w:val="double" w:sz="4" w:space="0" w:color="auto"/>
              <w:bottom w:val="nil"/>
              <w:right w:val="nil"/>
            </w:tcBorders>
            <w:vAlign w:val="center"/>
          </w:tcPr>
          <w:p w:rsidR="00F91398" w:rsidRPr="00701FD6" w:rsidRDefault="00F91398" w:rsidP="0050274F">
            <w:pPr>
              <w:spacing w:after="0" w:line="240" w:lineRule="auto"/>
              <w:rPr>
                <w:rFonts w:ascii="Sylfaen" w:eastAsia="Times New Roman" w:hAnsi="Sylfaen" w:cs="Times New Roman"/>
                <w:b/>
                <w:sz w:val="18"/>
                <w:szCs w:val="18"/>
                <w:lang w:val="af-ZA"/>
              </w:rPr>
            </w:pPr>
          </w:p>
        </w:tc>
      </w:tr>
      <w:tr w:rsidR="0050274F" w:rsidRPr="00701FD6" w:rsidTr="0050274F">
        <w:trPr>
          <w:trHeight w:val="291"/>
          <w:jc w:val="center"/>
        </w:trPr>
        <w:tc>
          <w:tcPr>
            <w:tcW w:w="630" w:type="dxa"/>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rsidR="0050274F" w:rsidRPr="00701FD6" w:rsidRDefault="0050274F" w:rsidP="0050274F">
            <w:pPr>
              <w:spacing w:after="0" w:line="240" w:lineRule="auto"/>
              <w:ind w:right="-107"/>
              <w:jc w:val="center"/>
              <w:rPr>
                <w:rFonts w:ascii="Sylfaen" w:eastAsia="Times New Roman" w:hAnsi="Sylfaen"/>
                <w:b/>
                <w:sz w:val="20"/>
                <w:szCs w:val="20"/>
                <w:lang w:val="ka-GE"/>
              </w:rPr>
            </w:pPr>
            <w:r w:rsidRPr="00701FD6">
              <w:rPr>
                <w:rFonts w:ascii="Sylfaen" w:eastAsia="Times New Roman" w:hAnsi="Sylfaen"/>
                <w:b/>
                <w:sz w:val="20"/>
                <w:szCs w:val="20"/>
                <w:lang w:val="ka-GE"/>
              </w:rPr>
              <w:t>3.</w:t>
            </w:r>
          </w:p>
        </w:tc>
        <w:tc>
          <w:tcPr>
            <w:tcW w:w="3295" w:type="dxa"/>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rsidR="0050274F" w:rsidRPr="00701FD6" w:rsidRDefault="0050274F" w:rsidP="0050274F">
            <w:pPr>
              <w:spacing w:after="0" w:line="240" w:lineRule="auto"/>
              <w:ind w:right="-107"/>
              <w:rPr>
                <w:rFonts w:ascii="Sylfaen" w:eastAsia="Times New Roman" w:hAnsi="Sylfaen" w:cs="Arial"/>
                <w:b/>
                <w:sz w:val="20"/>
                <w:szCs w:val="20"/>
                <w:lang w:val="ka-GE"/>
              </w:rPr>
            </w:pPr>
            <w:r w:rsidRPr="00701FD6">
              <w:rPr>
                <w:rFonts w:ascii="Sylfaen" w:hAnsi="Sylfaen" w:cs="Arial"/>
                <w:b/>
                <w:sz w:val="20"/>
                <w:szCs w:val="20"/>
                <w:lang w:val="ka-GE"/>
              </w:rPr>
              <w:t>სამაგისტრო ნაშრომი</w:t>
            </w:r>
          </w:p>
        </w:tc>
        <w:tc>
          <w:tcPr>
            <w:tcW w:w="1112" w:type="dxa"/>
            <w:tcBorders>
              <w:top w:val="double" w:sz="4" w:space="0" w:color="auto"/>
              <w:left w:val="double" w:sz="4" w:space="0" w:color="auto"/>
              <w:bottom w:val="single" w:sz="4" w:space="0" w:color="auto"/>
              <w:right w:val="double" w:sz="4" w:space="0" w:color="auto"/>
            </w:tcBorders>
            <w:shd w:val="clear" w:color="auto" w:fill="BFBFBF" w:themeFill="background1" w:themeFillShade="BF"/>
          </w:tcPr>
          <w:p w:rsidR="0050274F" w:rsidRPr="00701FD6" w:rsidRDefault="0050274F" w:rsidP="0050274F">
            <w:pPr>
              <w:spacing w:after="0" w:line="240" w:lineRule="auto"/>
              <w:ind w:right="-107"/>
              <w:rPr>
                <w:rFonts w:ascii="Sylfaen" w:eastAsia="Times New Roman" w:hAnsi="Sylfaen" w:cs="Times New Roman"/>
                <w:b/>
                <w:sz w:val="20"/>
                <w:szCs w:val="20"/>
                <w:lang w:val="ka-GE"/>
              </w:rPr>
            </w:pPr>
          </w:p>
        </w:tc>
        <w:tc>
          <w:tcPr>
            <w:tcW w:w="507"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tcPr>
          <w:p w:rsidR="0050274F" w:rsidRPr="00701FD6" w:rsidRDefault="0050274F" w:rsidP="0050274F">
            <w:pPr>
              <w:spacing w:after="0" w:line="240" w:lineRule="auto"/>
              <w:ind w:right="-107" w:hanging="132"/>
              <w:jc w:val="center"/>
              <w:rPr>
                <w:rFonts w:ascii="Sylfaen" w:eastAsia="Times New Roman" w:hAnsi="Sylfaen" w:cs="Times New Roman"/>
                <w:b/>
                <w:sz w:val="20"/>
                <w:szCs w:val="20"/>
                <w:lang w:val="ka-GE"/>
              </w:rPr>
            </w:pPr>
            <w:r w:rsidRPr="00701FD6">
              <w:rPr>
                <w:rFonts w:ascii="Sylfaen" w:hAnsi="Sylfaen"/>
                <w:b/>
                <w:sz w:val="20"/>
                <w:szCs w:val="20"/>
                <w:lang w:val="ka-GE"/>
              </w:rPr>
              <w:t>30</w:t>
            </w:r>
          </w:p>
        </w:tc>
        <w:tc>
          <w:tcPr>
            <w:tcW w:w="78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274F" w:rsidRPr="00701FD6" w:rsidRDefault="00F91398" w:rsidP="0050274F">
            <w:pPr>
              <w:spacing w:after="0" w:line="240" w:lineRule="auto"/>
              <w:ind w:right="-107" w:hanging="132"/>
              <w:jc w:val="center"/>
              <w:rPr>
                <w:rFonts w:ascii="Sylfaen" w:eastAsia="Times New Roman" w:hAnsi="Sylfaen" w:cs="Times New Roman"/>
                <w:b/>
                <w:sz w:val="20"/>
                <w:szCs w:val="20"/>
                <w:lang w:val="ka-GE"/>
              </w:rPr>
            </w:pPr>
            <w:r>
              <w:rPr>
                <w:rFonts w:ascii="Sylfaen" w:eastAsia="Times New Roman" w:hAnsi="Sylfaen" w:cs="Times New Roman"/>
                <w:b/>
                <w:sz w:val="20"/>
                <w:szCs w:val="20"/>
                <w:lang w:val="ka-GE"/>
              </w:rPr>
              <w:t>750</w:t>
            </w:r>
          </w:p>
        </w:tc>
        <w:tc>
          <w:tcPr>
            <w:tcW w:w="6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274F" w:rsidRPr="00701FD6" w:rsidRDefault="0064659F" w:rsidP="0064659F">
            <w:pPr>
              <w:spacing w:after="0" w:line="240" w:lineRule="auto"/>
              <w:ind w:left="-132" w:right="-107" w:firstLine="69"/>
              <w:rPr>
                <w:rFonts w:ascii="Sylfaen" w:eastAsia="Times New Roman" w:hAnsi="Sylfaen" w:cs="Times New Roman"/>
                <w:b/>
                <w:sz w:val="20"/>
                <w:szCs w:val="20"/>
                <w:lang w:val="ka-GE"/>
              </w:rPr>
            </w:pPr>
            <w:r>
              <w:rPr>
                <w:rFonts w:ascii="Sylfaen" w:eastAsia="Times New Roman" w:hAnsi="Sylfaen" w:cs="Times New Roman"/>
                <w:b/>
                <w:sz w:val="20"/>
                <w:szCs w:val="20"/>
                <w:lang w:val="ka-GE"/>
              </w:rPr>
              <w:t xml:space="preserve">   </w:t>
            </w:r>
            <w:r w:rsidR="00F91398">
              <w:rPr>
                <w:rFonts w:ascii="Sylfaen" w:eastAsia="Times New Roman" w:hAnsi="Sylfaen" w:cs="Times New Roman"/>
                <w:b/>
                <w:sz w:val="20"/>
                <w:szCs w:val="20"/>
                <w:lang w:val="ka-GE"/>
              </w:rPr>
              <w:t>40</w:t>
            </w:r>
          </w:p>
        </w:tc>
        <w:tc>
          <w:tcPr>
            <w:tcW w:w="787"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274F" w:rsidRPr="00701FD6" w:rsidRDefault="0050274F" w:rsidP="0050274F">
            <w:pPr>
              <w:spacing w:after="0" w:line="240" w:lineRule="auto"/>
              <w:ind w:right="-107" w:hanging="15"/>
              <w:jc w:val="center"/>
              <w:rPr>
                <w:rFonts w:ascii="Sylfaen" w:eastAsia="Times New Roman" w:hAnsi="Sylfaen" w:cs="Times New Roman"/>
                <w:b/>
                <w:sz w:val="20"/>
                <w:szCs w:val="20"/>
              </w:rPr>
            </w:pPr>
          </w:p>
        </w:tc>
        <w:tc>
          <w:tcPr>
            <w:tcW w:w="602"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274F" w:rsidRPr="00701FD6" w:rsidRDefault="00F91398" w:rsidP="00F91398">
            <w:pPr>
              <w:spacing w:after="0" w:line="240" w:lineRule="auto"/>
              <w:ind w:right="-107"/>
              <w:jc w:val="center"/>
              <w:rPr>
                <w:rFonts w:ascii="Sylfaen" w:eastAsia="Times New Roman" w:hAnsi="Sylfaen" w:cs="Times New Roman"/>
                <w:b/>
                <w:sz w:val="20"/>
                <w:szCs w:val="20"/>
                <w:lang w:val="ka-GE"/>
              </w:rPr>
            </w:pPr>
            <w:r>
              <w:rPr>
                <w:rFonts w:ascii="Sylfaen" w:eastAsia="Times New Roman" w:hAnsi="Sylfaen" w:cs="Times New Roman"/>
                <w:b/>
                <w:sz w:val="20"/>
                <w:szCs w:val="20"/>
                <w:lang w:val="ka-GE"/>
              </w:rPr>
              <w:t>710</w:t>
            </w:r>
          </w:p>
        </w:tc>
        <w:tc>
          <w:tcPr>
            <w:tcW w:w="1054"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tcPr>
          <w:p w:rsidR="0050274F" w:rsidRPr="00701FD6" w:rsidRDefault="0050274F" w:rsidP="0050274F">
            <w:pPr>
              <w:spacing w:after="0" w:line="240" w:lineRule="auto"/>
              <w:ind w:right="-107" w:hanging="128"/>
              <w:jc w:val="center"/>
              <w:rPr>
                <w:rFonts w:ascii="Sylfaen" w:eastAsia="Times New Roman" w:hAnsi="Sylfaen" w:cs="Times New Roman"/>
                <w:b/>
                <w:sz w:val="20"/>
                <w:szCs w:val="20"/>
                <w:lang w:val="ka-GE"/>
              </w:rPr>
            </w:pPr>
          </w:p>
        </w:tc>
        <w:tc>
          <w:tcPr>
            <w:tcW w:w="700"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tcPr>
          <w:p w:rsidR="0050274F" w:rsidRPr="00701FD6" w:rsidRDefault="0050274F" w:rsidP="0050274F">
            <w:pPr>
              <w:spacing w:after="0" w:line="240" w:lineRule="auto"/>
              <w:jc w:val="center"/>
              <w:rPr>
                <w:rFonts w:ascii="Sylfaen" w:eastAsia="Times New Roman" w:hAnsi="Sylfaen" w:cs="Times New Roman"/>
                <w:b/>
                <w:sz w:val="20"/>
                <w:szCs w:val="20"/>
                <w:lang w:val="ka-GE"/>
              </w:rPr>
            </w:pPr>
          </w:p>
        </w:tc>
        <w:tc>
          <w:tcPr>
            <w:tcW w:w="70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274F" w:rsidRPr="00701FD6" w:rsidRDefault="0050274F" w:rsidP="0050274F">
            <w:pPr>
              <w:spacing w:after="0" w:line="240" w:lineRule="auto"/>
              <w:jc w:val="center"/>
              <w:rPr>
                <w:rFonts w:ascii="Sylfaen" w:eastAsia="Times New Roman" w:hAnsi="Sylfaen" w:cs="Times New Roman"/>
                <w:b/>
                <w:sz w:val="20"/>
                <w:szCs w:val="20"/>
                <w:lang w:val="ka-GE"/>
              </w:rPr>
            </w:pPr>
          </w:p>
        </w:tc>
        <w:tc>
          <w:tcPr>
            <w:tcW w:w="709"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274F" w:rsidRPr="00701FD6" w:rsidRDefault="0050274F" w:rsidP="0050274F">
            <w:pPr>
              <w:spacing w:after="0" w:line="240" w:lineRule="auto"/>
              <w:jc w:val="center"/>
              <w:rPr>
                <w:rFonts w:ascii="Sylfaen" w:eastAsia="Times New Roman" w:hAnsi="Sylfaen" w:cs="Times New Roman"/>
                <w:b/>
                <w:sz w:val="20"/>
                <w:szCs w:val="20"/>
                <w:lang w:val="ka-GE"/>
              </w:rPr>
            </w:pPr>
          </w:p>
        </w:tc>
        <w:tc>
          <w:tcPr>
            <w:tcW w:w="704"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274F" w:rsidRPr="00701FD6" w:rsidRDefault="0050274F" w:rsidP="0050274F">
            <w:pPr>
              <w:spacing w:after="0" w:line="240" w:lineRule="auto"/>
              <w:jc w:val="center"/>
              <w:rPr>
                <w:rFonts w:ascii="Sylfaen" w:eastAsia="Times New Roman" w:hAnsi="Sylfaen" w:cs="Times New Roman"/>
                <w:b/>
                <w:sz w:val="20"/>
                <w:szCs w:val="20"/>
                <w:lang w:val="af-ZA"/>
              </w:rPr>
            </w:pPr>
            <w:r w:rsidRPr="00701FD6">
              <w:rPr>
                <w:rFonts w:ascii="Sylfaen" w:hAnsi="Sylfaen"/>
                <w:b/>
                <w:sz w:val="20"/>
                <w:szCs w:val="20"/>
                <w:lang w:val="ka-GE"/>
              </w:rPr>
              <w:t>30</w:t>
            </w:r>
          </w:p>
        </w:tc>
        <w:tc>
          <w:tcPr>
            <w:tcW w:w="1105" w:type="dxa"/>
            <w:gridSpan w:val="3"/>
            <w:tcBorders>
              <w:top w:val="double" w:sz="4" w:space="0" w:color="auto"/>
              <w:left w:val="single" w:sz="4" w:space="0" w:color="auto"/>
              <w:bottom w:val="double" w:sz="4" w:space="0" w:color="auto"/>
              <w:right w:val="double" w:sz="4" w:space="0" w:color="auto"/>
            </w:tcBorders>
            <w:shd w:val="clear" w:color="auto" w:fill="BFBFBF" w:themeFill="background1" w:themeFillShade="BF"/>
            <w:vAlign w:val="center"/>
          </w:tcPr>
          <w:p w:rsidR="0050274F" w:rsidRPr="00701FD6" w:rsidRDefault="00E044C1" w:rsidP="0050274F">
            <w:pPr>
              <w:spacing w:after="0" w:line="240" w:lineRule="auto"/>
              <w:jc w:val="center"/>
              <w:rPr>
                <w:rFonts w:ascii="Sylfaen" w:eastAsia="Times New Roman" w:hAnsi="Sylfaen" w:cs="Times New Roman"/>
                <w:sz w:val="20"/>
                <w:szCs w:val="20"/>
                <w:lang w:val="ka-GE"/>
              </w:rPr>
            </w:pPr>
            <w:r>
              <w:rPr>
                <w:rFonts w:ascii="Sylfaen" w:hAnsi="Sylfaen"/>
                <w:sz w:val="20"/>
                <w:szCs w:val="20"/>
                <w:lang w:val="ka-GE"/>
              </w:rPr>
              <w:t>1.1-1.14</w:t>
            </w:r>
          </w:p>
        </w:tc>
        <w:tc>
          <w:tcPr>
            <w:tcW w:w="236" w:type="dxa"/>
            <w:vMerge/>
            <w:tcBorders>
              <w:top w:val="nil"/>
              <w:left w:val="double" w:sz="4" w:space="0" w:color="auto"/>
              <w:bottom w:val="nil"/>
              <w:right w:val="nil"/>
            </w:tcBorders>
            <w:vAlign w:val="center"/>
          </w:tcPr>
          <w:p w:rsidR="0050274F" w:rsidRPr="00701FD6" w:rsidRDefault="0050274F" w:rsidP="0050274F">
            <w:pPr>
              <w:spacing w:after="0" w:line="240" w:lineRule="auto"/>
              <w:rPr>
                <w:rFonts w:ascii="Sylfaen" w:eastAsia="Times New Roman" w:hAnsi="Sylfaen" w:cs="Times New Roman"/>
                <w:b/>
                <w:sz w:val="18"/>
                <w:szCs w:val="18"/>
                <w:lang w:val="af-ZA"/>
              </w:rPr>
            </w:pPr>
          </w:p>
        </w:tc>
      </w:tr>
      <w:tr w:rsidR="0050274F" w:rsidTr="0050274F">
        <w:trPr>
          <w:trHeight w:val="91"/>
          <w:jc w:val="center"/>
        </w:trPr>
        <w:tc>
          <w:tcPr>
            <w:tcW w:w="392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50274F" w:rsidRDefault="0050274F" w:rsidP="0050274F">
            <w:pPr>
              <w:spacing w:after="0" w:line="240" w:lineRule="auto"/>
              <w:ind w:right="-107" w:hanging="67"/>
              <w:jc w:val="center"/>
              <w:rPr>
                <w:rFonts w:ascii="Sylfaen" w:eastAsia="Times New Roman" w:hAnsi="Sylfaen" w:cs="Arial"/>
                <w:b/>
                <w:sz w:val="20"/>
                <w:szCs w:val="20"/>
                <w:lang w:val="ka-GE"/>
              </w:rPr>
            </w:pPr>
            <w:r>
              <w:rPr>
                <w:rFonts w:ascii="Sylfaen" w:hAnsi="Sylfaen" w:cs="Arial"/>
                <w:b/>
                <w:sz w:val="20"/>
                <w:szCs w:val="20"/>
              </w:rPr>
              <w:t>სულ</w:t>
            </w:r>
            <w:r>
              <w:rPr>
                <w:rFonts w:ascii="Sylfaen" w:hAnsi="Sylfaen" w:cs="Arial"/>
                <w:b/>
                <w:sz w:val="20"/>
                <w:szCs w:val="20"/>
                <w:lang w:val="ka-GE"/>
              </w:rPr>
              <w:t xml:space="preserve"> სასწავლო გეგმით</w:t>
            </w:r>
          </w:p>
        </w:tc>
        <w:tc>
          <w:tcPr>
            <w:tcW w:w="111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50274F" w:rsidRDefault="0050274F" w:rsidP="0050274F">
            <w:pPr>
              <w:spacing w:after="0" w:line="240" w:lineRule="auto"/>
              <w:ind w:right="-107"/>
              <w:rPr>
                <w:rFonts w:ascii="Sylfaen" w:eastAsia="Times New Roman" w:hAnsi="Sylfaen" w:cs="Times New Roman"/>
                <w:sz w:val="20"/>
                <w:szCs w:val="20"/>
                <w:lang w:val="ka-GE"/>
              </w:rPr>
            </w:pPr>
          </w:p>
        </w:tc>
        <w:tc>
          <w:tcPr>
            <w:tcW w:w="507"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50274F" w:rsidRDefault="0050274F" w:rsidP="0050274F">
            <w:pPr>
              <w:spacing w:after="0" w:line="240" w:lineRule="auto"/>
              <w:ind w:right="-107" w:hanging="50"/>
              <w:jc w:val="center"/>
              <w:rPr>
                <w:rFonts w:ascii="Sylfaen" w:eastAsia="Times New Roman" w:hAnsi="Sylfaen" w:cs="Times New Roman"/>
                <w:b/>
                <w:sz w:val="20"/>
                <w:szCs w:val="20"/>
                <w:lang w:val="ka-GE"/>
              </w:rPr>
            </w:pPr>
            <w:r>
              <w:rPr>
                <w:rFonts w:ascii="Sylfaen" w:hAnsi="Sylfaen"/>
                <w:b/>
                <w:sz w:val="20"/>
                <w:szCs w:val="20"/>
                <w:lang w:val="ka-GE"/>
              </w:rPr>
              <w:t>120</w:t>
            </w:r>
          </w:p>
        </w:tc>
        <w:tc>
          <w:tcPr>
            <w:tcW w:w="780"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50274F" w:rsidRDefault="0050274F" w:rsidP="0050274F">
            <w:pPr>
              <w:spacing w:after="0" w:line="240" w:lineRule="auto"/>
              <w:ind w:right="-107" w:hanging="132"/>
              <w:jc w:val="center"/>
              <w:rPr>
                <w:rFonts w:ascii="Sylfaen" w:eastAsia="Times New Roman" w:hAnsi="Sylfaen" w:cs="Times New Roman"/>
                <w:b/>
                <w:sz w:val="20"/>
                <w:szCs w:val="20"/>
                <w:lang w:val="ka-GE"/>
              </w:rPr>
            </w:pPr>
            <w:r>
              <w:rPr>
                <w:rFonts w:ascii="Sylfaen" w:hAnsi="Sylfaen"/>
                <w:b/>
                <w:sz w:val="20"/>
                <w:szCs w:val="20"/>
                <w:lang w:val="ka-GE"/>
              </w:rPr>
              <w:t>3000</w:t>
            </w:r>
          </w:p>
        </w:tc>
        <w:tc>
          <w:tcPr>
            <w:tcW w:w="660"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50274F" w:rsidRDefault="0064659F" w:rsidP="0064659F">
            <w:pPr>
              <w:spacing w:after="0" w:line="240" w:lineRule="auto"/>
              <w:ind w:right="-107"/>
              <w:rPr>
                <w:rFonts w:ascii="Sylfaen" w:eastAsia="Times New Roman" w:hAnsi="Sylfaen" w:cs="Times New Roman"/>
                <w:b/>
                <w:sz w:val="20"/>
                <w:szCs w:val="20"/>
                <w:lang w:val="ka-GE"/>
              </w:rPr>
            </w:pPr>
            <w:r>
              <w:rPr>
                <w:rFonts w:ascii="Sylfaen" w:eastAsia="Times New Roman" w:hAnsi="Sylfaen" w:cs="Times New Roman"/>
                <w:b/>
                <w:sz w:val="20"/>
                <w:szCs w:val="20"/>
                <w:lang w:val="ka-GE"/>
              </w:rPr>
              <w:t xml:space="preserve"> 805</w:t>
            </w:r>
          </w:p>
        </w:tc>
        <w:tc>
          <w:tcPr>
            <w:tcW w:w="787"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50274F" w:rsidRDefault="0050274F" w:rsidP="0050274F">
            <w:pPr>
              <w:spacing w:after="0" w:line="240" w:lineRule="auto"/>
              <w:ind w:right="-107"/>
              <w:rPr>
                <w:rFonts w:ascii="Sylfaen" w:eastAsia="Times New Roman" w:hAnsi="Sylfaen" w:cs="Times New Roman"/>
                <w:sz w:val="20"/>
                <w:szCs w:val="20"/>
                <w:lang w:val="ka-GE"/>
              </w:rPr>
            </w:pPr>
          </w:p>
        </w:tc>
        <w:tc>
          <w:tcPr>
            <w:tcW w:w="602"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50274F" w:rsidRDefault="0064659F" w:rsidP="0064659F">
            <w:pPr>
              <w:spacing w:after="0" w:line="240" w:lineRule="auto"/>
              <w:ind w:right="-107"/>
              <w:rPr>
                <w:rFonts w:ascii="Sylfaen" w:eastAsia="Times New Roman" w:hAnsi="Sylfaen" w:cs="Times New Roman"/>
                <w:b/>
                <w:sz w:val="20"/>
                <w:szCs w:val="20"/>
                <w:lang w:val="ka-GE"/>
              </w:rPr>
            </w:pPr>
            <w:r>
              <w:rPr>
                <w:rFonts w:ascii="Sylfaen" w:eastAsia="Times New Roman" w:hAnsi="Sylfaen" w:cs="Times New Roman"/>
                <w:b/>
                <w:sz w:val="20"/>
                <w:szCs w:val="20"/>
                <w:lang w:val="ka-GE"/>
              </w:rPr>
              <w:t xml:space="preserve"> 2165</w:t>
            </w:r>
          </w:p>
        </w:tc>
        <w:tc>
          <w:tcPr>
            <w:tcW w:w="1054"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rsidR="0050274F" w:rsidRDefault="0050274F" w:rsidP="0050274F">
            <w:pPr>
              <w:spacing w:after="0" w:line="240" w:lineRule="auto"/>
              <w:ind w:right="-107"/>
              <w:rPr>
                <w:rFonts w:ascii="Sylfaen" w:eastAsia="Times New Roman" w:hAnsi="Sylfaen" w:cs="Times New Roman"/>
                <w:sz w:val="20"/>
                <w:szCs w:val="20"/>
                <w:lang w:val="ka-GE"/>
              </w:rPr>
            </w:pPr>
          </w:p>
        </w:tc>
        <w:tc>
          <w:tcPr>
            <w:tcW w:w="70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50274F" w:rsidRDefault="0050274F" w:rsidP="0050274F">
            <w:pPr>
              <w:spacing w:after="0" w:line="240" w:lineRule="auto"/>
              <w:jc w:val="center"/>
              <w:rPr>
                <w:rFonts w:ascii="Sylfaen" w:eastAsia="Times New Roman" w:hAnsi="Sylfaen" w:cs="Times New Roman"/>
                <w:b/>
                <w:sz w:val="20"/>
                <w:szCs w:val="20"/>
                <w:lang w:val="ka-GE"/>
              </w:rPr>
            </w:pPr>
            <w:r>
              <w:rPr>
                <w:rFonts w:ascii="Sylfaen" w:hAnsi="Sylfaen"/>
                <w:b/>
                <w:sz w:val="20"/>
                <w:szCs w:val="20"/>
                <w:lang w:val="ka-GE"/>
              </w:rPr>
              <w:t>30</w:t>
            </w:r>
          </w:p>
        </w:tc>
        <w:tc>
          <w:tcPr>
            <w:tcW w:w="709"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50274F" w:rsidRDefault="0050274F" w:rsidP="0050274F">
            <w:pPr>
              <w:spacing w:after="0" w:line="240" w:lineRule="auto"/>
              <w:jc w:val="center"/>
              <w:rPr>
                <w:rFonts w:ascii="Sylfaen" w:eastAsia="Times New Roman" w:hAnsi="Sylfaen" w:cs="Times New Roman"/>
                <w:b/>
                <w:sz w:val="20"/>
                <w:szCs w:val="20"/>
                <w:lang w:val="ka-GE"/>
              </w:rPr>
            </w:pPr>
            <w:r>
              <w:rPr>
                <w:rFonts w:ascii="Sylfaen" w:hAnsi="Sylfaen"/>
                <w:b/>
                <w:sz w:val="20"/>
                <w:szCs w:val="20"/>
                <w:lang w:val="ka-GE"/>
              </w:rPr>
              <w:t>30</w:t>
            </w:r>
          </w:p>
        </w:tc>
        <w:tc>
          <w:tcPr>
            <w:tcW w:w="709"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50274F" w:rsidRDefault="0050274F" w:rsidP="0050274F">
            <w:pPr>
              <w:spacing w:after="0" w:line="240" w:lineRule="auto"/>
              <w:jc w:val="center"/>
              <w:rPr>
                <w:rFonts w:ascii="Sylfaen" w:eastAsia="Times New Roman" w:hAnsi="Sylfaen" w:cs="Times New Roman"/>
                <w:b/>
                <w:sz w:val="20"/>
                <w:szCs w:val="20"/>
                <w:lang w:val="ka-GE"/>
              </w:rPr>
            </w:pPr>
            <w:r>
              <w:rPr>
                <w:rFonts w:ascii="Sylfaen" w:hAnsi="Sylfaen"/>
                <w:b/>
                <w:sz w:val="20"/>
                <w:szCs w:val="20"/>
                <w:lang w:val="ka-GE"/>
              </w:rPr>
              <w:t>30</w:t>
            </w:r>
          </w:p>
        </w:tc>
        <w:tc>
          <w:tcPr>
            <w:tcW w:w="704" w:type="dxa"/>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50274F" w:rsidRDefault="0050274F" w:rsidP="0050274F">
            <w:pPr>
              <w:spacing w:after="0" w:line="240" w:lineRule="auto"/>
              <w:jc w:val="center"/>
              <w:rPr>
                <w:rFonts w:ascii="Sylfaen" w:eastAsia="Times New Roman" w:hAnsi="Sylfaen" w:cs="Times New Roman"/>
                <w:b/>
                <w:sz w:val="20"/>
                <w:szCs w:val="20"/>
                <w:lang w:val="af-ZA"/>
              </w:rPr>
            </w:pPr>
            <w:r>
              <w:rPr>
                <w:rFonts w:ascii="Sylfaen" w:hAnsi="Sylfaen"/>
                <w:b/>
                <w:sz w:val="20"/>
                <w:szCs w:val="20"/>
                <w:lang w:val="ka-GE"/>
              </w:rPr>
              <w:t>30</w:t>
            </w:r>
          </w:p>
        </w:tc>
        <w:tc>
          <w:tcPr>
            <w:tcW w:w="1105" w:type="dxa"/>
            <w:gridSpan w:val="3"/>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rsidR="0050274F" w:rsidRDefault="0050274F" w:rsidP="0050274F">
            <w:pPr>
              <w:spacing w:after="0" w:line="240" w:lineRule="auto"/>
              <w:jc w:val="center"/>
              <w:rPr>
                <w:rFonts w:ascii="Sylfaen" w:eastAsia="Times New Roman" w:hAnsi="Sylfaen" w:cs="Times New Roman"/>
                <w:b/>
                <w:sz w:val="20"/>
                <w:szCs w:val="20"/>
                <w:lang w:val="af-ZA"/>
              </w:rPr>
            </w:pPr>
          </w:p>
        </w:tc>
        <w:tc>
          <w:tcPr>
            <w:tcW w:w="236" w:type="dxa"/>
            <w:vMerge/>
            <w:tcBorders>
              <w:top w:val="nil"/>
              <w:left w:val="double" w:sz="4" w:space="0" w:color="auto"/>
              <w:bottom w:val="nil"/>
              <w:right w:val="nil"/>
            </w:tcBorders>
            <w:vAlign w:val="center"/>
            <w:hideMark/>
          </w:tcPr>
          <w:p w:rsidR="0050274F" w:rsidRDefault="0050274F" w:rsidP="0050274F">
            <w:pPr>
              <w:spacing w:after="0" w:line="240" w:lineRule="auto"/>
              <w:rPr>
                <w:rFonts w:ascii="Sylfaen" w:eastAsia="Times New Roman" w:hAnsi="Sylfaen" w:cs="Times New Roman"/>
                <w:sz w:val="18"/>
                <w:szCs w:val="18"/>
                <w:lang w:val="af-ZA"/>
              </w:rPr>
            </w:pPr>
          </w:p>
        </w:tc>
      </w:tr>
    </w:tbl>
    <w:p w:rsidR="00890BE9" w:rsidRPr="00EB19F1" w:rsidRDefault="00890BE9" w:rsidP="000F23B5">
      <w:pPr>
        <w:spacing w:after="0" w:line="240" w:lineRule="auto"/>
        <w:rPr>
          <w:rFonts w:ascii="Sylfaen" w:hAnsi="Sylfaen"/>
          <w:b/>
          <w:lang w:val="ka-GE"/>
        </w:rPr>
      </w:pPr>
    </w:p>
    <w:p w:rsidR="0088748C" w:rsidRDefault="0088748C" w:rsidP="000F23B5">
      <w:pPr>
        <w:spacing w:after="0" w:line="240" w:lineRule="auto"/>
        <w:jc w:val="right"/>
        <w:rPr>
          <w:rFonts w:ascii="Sylfaen" w:hAnsi="Sylfaen"/>
          <w:b/>
          <w:lang w:val="ka-GE"/>
        </w:rPr>
      </w:pPr>
    </w:p>
    <w:p w:rsidR="00E45272" w:rsidRDefault="00E45272" w:rsidP="00EF477E">
      <w:pPr>
        <w:spacing w:after="0" w:line="240" w:lineRule="auto"/>
        <w:rPr>
          <w:rFonts w:ascii="Sylfaen" w:hAnsi="Sylfaen"/>
          <w:b/>
          <w:lang w:val="ka-GE"/>
        </w:rPr>
      </w:pPr>
    </w:p>
    <w:p w:rsidR="00E45272" w:rsidRDefault="00E45272" w:rsidP="000F23B5">
      <w:pPr>
        <w:spacing w:after="0" w:line="240" w:lineRule="auto"/>
        <w:jc w:val="right"/>
        <w:rPr>
          <w:rFonts w:ascii="Sylfaen" w:hAnsi="Sylfaen"/>
          <w:b/>
          <w:lang w:val="ka-GE"/>
        </w:rPr>
        <w:sectPr w:rsidR="00E45272" w:rsidSect="00E45272">
          <w:pgSz w:w="15840" w:h="12240" w:orient="landscape"/>
          <w:pgMar w:top="709" w:right="247" w:bottom="426" w:left="426" w:header="720" w:footer="720" w:gutter="0"/>
          <w:cols w:space="720"/>
          <w:docGrid w:linePitch="299"/>
        </w:sectPr>
      </w:pPr>
    </w:p>
    <w:p w:rsidR="004B3BC1" w:rsidRPr="00890BE9" w:rsidRDefault="004B3BC1" w:rsidP="000F23B5">
      <w:pPr>
        <w:spacing w:after="0" w:line="240" w:lineRule="auto"/>
        <w:jc w:val="right"/>
        <w:rPr>
          <w:rFonts w:ascii="Sylfaen" w:hAnsi="Sylfaen"/>
          <w:b/>
          <w:lang w:val="ka-GE"/>
        </w:rPr>
      </w:pPr>
      <w:r>
        <w:rPr>
          <w:rFonts w:ascii="Sylfaen" w:hAnsi="Sylfaen"/>
          <w:b/>
          <w:lang w:val="ka-GE"/>
        </w:rPr>
        <w:lastRenderedPageBreak/>
        <w:t xml:space="preserve">დანართი 2 </w:t>
      </w:r>
    </w:p>
    <w:tbl>
      <w:tblPr>
        <w:tblW w:w="111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0"/>
        <w:gridCol w:w="1276"/>
        <w:gridCol w:w="1417"/>
        <w:gridCol w:w="1134"/>
        <w:gridCol w:w="1134"/>
        <w:gridCol w:w="1229"/>
        <w:gridCol w:w="1181"/>
      </w:tblGrid>
      <w:tr w:rsidR="004B3BC1" w:rsidRPr="00326E94" w:rsidTr="002407E9">
        <w:tc>
          <w:tcPr>
            <w:tcW w:w="567" w:type="dxa"/>
            <w:vMerge w:val="restart"/>
            <w:tcBorders>
              <w:top w:val="single" w:sz="12" w:space="0" w:color="auto"/>
              <w:left w:val="single" w:sz="12" w:space="0" w:color="auto"/>
            </w:tcBorders>
            <w:vAlign w:val="center"/>
          </w:tcPr>
          <w:p w:rsidR="004B3BC1" w:rsidRPr="00EF0EDB" w:rsidRDefault="00EF0EDB" w:rsidP="000F23B5">
            <w:pPr>
              <w:spacing w:after="0" w:line="240" w:lineRule="auto"/>
              <w:rPr>
                <w:rFonts w:ascii="Sylfaen" w:hAnsi="Sylfaen" w:cs="Sylfaen"/>
                <w:color w:val="000000"/>
                <w:sz w:val="24"/>
                <w:szCs w:val="24"/>
                <w:lang w:val="ru-RU"/>
              </w:rPr>
            </w:pPr>
            <w:r>
              <w:rPr>
                <w:rFonts w:ascii="Sylfaen" w:hAnsi="Sylfaen" w:cs="Sylfaen"/>
                <w:color w:val="000000"/>
                <w:sz w:val="24"/>
                <w:szCs w:val="24"/>
                <w:lang w:val="ru-RU"/>
              </w:rPr>
              <w:t>№</w:t>
            </w:r>
          </w:p>
        </w:tc>
        <w:tc>
          <w:tcPr>
            <w:tcW w:w="3260" w:type="dxa"/>
            <w:vMerge w:val="restart"/>
            <w:tcBorders>
              <w:top w:val="single" w:sz="12" w:space="0" w:color="auto"/>
            </w:tcBorders>
            <w:vAlign w:val="center"/>
          </w:tcPr>
          <w:p w:rsidR="004B3BC1" w:rsidRPr="00326E94" w:rsidRDefault="004B3BC1" w:rsidP="000F23B5">
            <w:pPr>
              <w:spacing w:after="0" w:line="240" w:lineRule="auto"/>
              <w:jc w:val="center"/>
              <w:rPr>
                <w:rFonts w:ascii="Sylfaen" w:hAnsi="Sylfaen" w:cs="Sylfaen"/>
                <w:b/>
                <w:i/>
                <w:color w:val="000000"/>
                <w:sz w:val="20"/>
                <w:szCs w:val="20"/>
                <w:lang w:val="af-ZA"/>
              </w:rPr>
            </w:pPr>
            <w:r w:rsidRPr="00326E94">
              <w:rPr>
                <w:rFonts w:ascii="Sylfaen" w:hAnsi="Sylfaen" w:cs="Sylfaen"/>
                <w:color w:val="000000"/>
                <w:sz w:val="20"/>
                <w:szCs w:val="20"/>
                <w:lang w:val="af-ZA"/>
              </w:rPr>
              <w:t>სასწავლო კურსები</w:t>
            </w:r>
          </w:p>
        </w:tc>
        <w:tc>
          <w:tcPr>
            <w:tcW w:w="7371" w:type="dxa"/>
            <w:gridSpan w:val="6"/>
            <w:tcBorders>
              <w:top w:val="single" w:sz="12" w:space="0" w:color="auto"/>
              <w:bottom w:val="single" w:sz="12" w:space="0" w:color="auto"/>
              <w:right w:val="single" w:sz="12" w:space="0" w:color="auto"/>
            </w:tcBorders>
          </w:tcPr>
          <w:p w:rsidR="004B3BC1" w:rsidRPr="006E486B" w:rsidRDefault="004B3BC1" w:rsidP="000F23B5">
            <w:pPr>
              <w:spacing w:after="0" w:line="240" w:lineRule="auto"/>
              <w:ind w:firstLine="709"/>
              <w:jc w:val="center"/>
              <w:rPr>
                <w:rFonts w:ascii="Sylfaen" w:hAnsi="Sylfaen" w:cs="Sylfaen"/>
                <w:b/>
                <w:color w:val="000000"/>
                <w:lang w:val="af-ZA"/>
              </w:rPr>
            </w:pPr>
            <w:r w:rsidRPr="006E486B">
              <w:rPr>
                <w:rFonts w:ascii="Sylfaen" w:hAnsi="Sylfaen" w:cs="Sylfaen"/>
                <w:b/>
                <w:color w:val="000000"/>
                <w:lang w:val="af-ZA"/>
              </w:rPr>
              <w:t>კომპეტენციების ჩამონათვალი</w:t>
            </w:r>
          </w:p>
        </w:tc>
      </w:tr>
      <w:tr w:rsidR="002407E9" w:rsidRPr="00326E94" w:rsidTr="002407E9">
        <w:tc>
          <w:tcPr>
            <w:tcW w:w="567" w:type="dxa"/>
            <w:vMerge/>
            <w:tcBorders>
              <w:left w:val="single" w:sz="12" w:space="0" w:color="auto"/>
              <w:bottom w:val="single" w:sz="12" w:space="0" w:color="auto"/>
            </w:tcBorders>
          </w:tcPr>
          <w:p w:rsidR="004B3BC1" w:rsidRPr="00326E94" w:rsidRDefault="004B3BC1" w:rsidP="000F23B5">
            <w:pPr>
              <w:spacing w:after="0" w:line="240" w:lineRule="auto"/>
              <w:ind w:firstLine="709"/>
              <w:jc w:val="both"/>
              <w:rPr>
                <w:rFonts w:ascii="Sylfaen" w:hAnsi="Sylfaen" w:cs="Sylfaen"/>
                <w:b/>
                <w:i/>
                <w:color w:val="000000"/>
                <w:sz w:val="24"/>
                <w:szCs w:val="24"/>
                <w:lang w:val="af-ZA"/>
              </w:rPr>
            </w:pPr>
          </w:p>
        </w:tc>
        <w:tc>
          <w:tcPr>
            <w:tcW w:w="3260" w:type="dxa"/>
            <w:vMerge/>
            <w:tcBorders>
              <w:bottom w:val="single" w:sz="12" w:space="0" w:color="auto"/>
            </w:tcBorders>
          </w:tcPr>
          <w:p w:rsidR="004B3BC1" w:rsidRPr="00326E94" w:rsidRDefault="004B3BC1" w:rsidP="000F23B5">
            <w:pPr>
              <w:spacing w:after="0" w:line="240" w:lineRule="auto"/>
              <w:jc w:val="both"/>
              <w:rPr>
                <w:rFonts w:ascii="Sylfaen" w:hAnsi="Sylfaen" w:cs="Sylfaen"/>
                <w:b/>
                <w:i/>
                <w:color w:val="000000"/>
                <w:sz w:val="20"/>
                <w:szCs w:val="20"/>
                <w:lang w:val="af-ZA"/>
              </w:rPr>
            </w:pPr>
          </w:p>
        </w:tc>
        <w:tc>
          <w:tcPr>
            <w:tcW w:w="1276" w:type="dxa"/>
            <w:tcBorders>
              <w:top w:val="single" w:sz="12" w:space="0" w:color="auto"/>
              <w:bottom w:val="single" w:sz="12" w:space="0" w:color="auto"/>
            </w:tcBorders>
            <w:vAlign w:val="center"/>
          </w:tcPr>
          <w:p w:rsidR="004B3BC1" w:rsidRPr="00326E94" w:rsidRDefault="004B3BC1" w:rsidP="000F23B5">
            <w:pPr>
              <w:spacing w:after="0" w:line="240" w:lineRule="auto"/>
              <w:jc w:val="center"/>
              <w:rPr>
                <w:rFonts w:ascii="Sylfaen" w:hAnsi="Sylfaen"/>
                <w:sz w:val="20"/>
                <w:szCs w:val="20"/>
                <w:lang w:val="ka-GE"/>
              </w:rPr>
            </w:pPr>
            <w:r w:rsidRPr="00326E94">
              <w:rPr>
                <w:rFonts w:ascii="Sylfaen" w:hAnsi="Sylfaen"/>
                <w:sz w:val="20"/>
                <w:szCs w:val="20"/>
                <w:lang w:val="ka-GE"/>
              </w:rPr>
              <w:t xml:space="preserve">ცოდნა და </w:t>
            </w:r>
            <w:r w:rsidR="002407E9">
              <w:rPr>
                <w:rFonts w:ascii="Sylfaen" w:hAnsi="Sylfaen"/>
                <w:sz w:val="20"/>
                <w:szCs w:val="20"/>
                <w:lang w:val="ka-GE"/>
              </w:rPr>
              <w:t>გამოცდილ</w:t>
            </w:r>
            <w:r w:rsidRPr="00326E94">
              <w:rPr>
                <w:rFonts w:ascii="Sylfaen" w:hAnsi="Sylfaen"/>
                <w:sz w:val="20"/>
                <w:szCs w:val="20"/>
                <w:lang w:val="ka-GE"/>
              </w:rPr>
              <w:t>ება</w:t>
            </w:r>
          </w:p>
        </w:tc>
        <w:tc>
          <w:tcPr>
            <w:tcW w:w="1417" w:type="dxa"/>
            <w:tcBorders>
              <w:top w:val="single" w:sz="12" w:space="0" w:color="auto"/>
              <w:bottom w:val="single" w:sz="12" w:space="0" w:color="auto"/>
            </w:tcBorders>
            <w:vAlign w:val="center"/>
          </w:tcPr>
          <w:p w:rsidR="004B3BC1" w:rsidRPr="00326E94" w:rsidRDefault="004B3BC1" w:rsidP="000F23B5">
            <w:pPr>
              <w:spacing w:after="0" w:line="240" w:lineRule="auto"/>
              <w:jc w:val="center"/>
              <w:rPr>
                <w:rFonts w:ascii="Sylfaen" w:hAnsi="Sylfaen"/>
                <w:sz w:val="20"/>
                <w:szCs w:val="20"/>
                <w:lang w:val="ka-GE"/>
              </w:rPr>
            </w:pPr>
            <w:r w:rsidRPr="00326E94">
              <w:rPr>
                <w:rFonts w:ascii="Sylfaen" w:hAnsi="Sylfaen"/>
                <w:sz w:val="20"/>
                <w:szCs w:val="20"/>
                <w:lang w:val="ka-GE"/>
              </w:rPr>
              <w:t>ცოდნის პრაქტიკაში გამოყენების უნარები</w:t>
            </w:r>
          </w:p>
        </w:tc>
        <w:tc>
          <w:tcPr>
            <w:tcW w:w="1134" w:type="dxa"/>
            <w:tcBorders>
              <w:top w:val="single" w:sz="12" w:space="0" w:color="auto"/>
              <w:bottom w:val="single" w:sz="12" w:space="0" w:color="auto"/>
            </w:tcBorders>
            <w:vAlign w:val="center"/>
          </w:tcPr>
          <w:p w:rsidR="004B3BC1" w:rsidRPr="00326E94" w:rsidRDefault="004B3BC1" w:rsidP="000F23B5">
            <w:pPr>
              <w:spacing w:after="0" w:line="240" w:lineRule="auto"/>
              <w:jc w:val="center"/>
              <w:rPr>
                <w:rFonts w:ascii="Sylfaen" w:hAnsi="Sylfaen"/>
                <w:sz w:val="20"/>
                <w:szCs w:val="20"/>
                <w:lang w:val="ka-GE"/>
              </w:rPr>
            </w:pPr>
            <w:r w:rsidRPr="00326E94">
              <w:rPr>
                <w:rFonts w:ascii="Sylfaen" w:hAnsi="Sylfaen"/>
                <w:sz w:val="20"/>
                <w:szCs w:val="20"/>
                <w:lang w:val="ka-GE"/>
              </w:rPr>
              <w:t>დასკვნის უნარი</w:t>
            </w:r>
          </w:p>
        </w:tc>
        <w:tc>
          <w:tcPr>
            <w:tcW w:w="1134" w:type="dxa"/>
            <w:tcBorders>
              <w:top w:val="single" w:sz="12" w:space="0" w:color="auto"/>
              <w:bottom w:val="single" w:sz="12" w:space="0" w:color="auto"/>
            </w:tcBorders>
            <w:vAlign w:val="center"/>
          </w:tcPr>
          <w:p w:rsidR="004B3BC1" w:rsidRPr="00326E94" w:rsidRDefault="004B3BC1" w:rsidP="000F23B5">
            <w:pPr>
              <w:spacing w:after="0" w:line="240" w:lineRule="auto"/>
              <w:jc w:val="center"/>
              <w:rPr>
                <w:rFonts w:ascii="Sylfaen" w:hAnsi="Sylfaen"/>
                <w:sz w:val="20"/>
                <w:szCs w:val="20"/>
                <w:lang w:val="ka-GE"/>
              </w:rPr>
            </w:pPr>
            <w:r w:rsidRPr="00326E94">
              <w:rPr>
                <w:rFonts w:ascii="Sylfaen" w:hAnsi="Sylfaen"/>
                <w:sz w:val="20"/>
                <w:szCs w:val="20"/>
                <w:lang w:val="ka-GE"/>
              </w:rPr>
              <w:t>კომუნიკაციის უნარი</w:t>
            </w:r>
          </w:p>
        </w:tc>
        <w:tc>
          <w:tcPr>
            <w:tcW w:w="1229" w:type="dxa"/>
            <w:tcBorders>
              <w:top w:val="single" w:sz="12" w:space="0" w:color="auto"/>
              <w:bottom w:val="single" w:sz="12" w:space="0" w:color="auto"/>
            </w:tcBorders>
            <w:vAlign w:val="center"/>
          </w:tcPr>
          <w:p w:rsidR="004B3BC1" w:rsidRPr="00326E94" w:rsidRDefault="004B3BC1" w:rsidP="000F23B5">
            <w:pPr>
              <w:spacing w:after="0" w:line="240" w:lineRule="auto"/>
              <w:jc w:val="center"/>
              <w:rPr>
                <w:rFonts w:ascii="Sylfaen" w:hAnsi="Sylfaen"/>
                <w:sz w:val="20"/>
                <w:szCs w:val="20"/>
                <w:lang w:val="ka-GE"/>
              </w:rPr>
            </w:pPr>
            <w:r w:rsidRPr="00326E94">
              <w:rPr>
                <w:rFonts w:ascii="Sylfaen" w:hAnsi="Sylfaen"/>
                <w:sz w:val="20"/>
                <w:szCs w:val="20"/>
                <w:lang w:val="ka-GE"/>
              </w:rPr>
              <w:t>სწავლის უნარი</w:t>
            </w:r>
          </w:p>
        </w:tc>
        <w:tc>
          <w:tcPr>
            <w:tcW w:w="1181" w:type="dxa"/>
            <w:tcBorders>
              <w:top w:val="single" w:sz="12" w:space="0" w:color="auto"/>
              <w:bottom w:val="single" w:sz="12" w:space="0" w:color="auto"/>
              <w:right w:val="single" w:sz="12" w:space="0" w:color="auto"/>
            </w:tcBorders>
            <w:vAlign w:val="center"/>
          </w:tcPr>
          <w:p w:rsidR="004B3BC1" w:rsidRPr="00326E94" w:rsidRDefault="004B3BC1" w:rsidP="000F23B5">
            <w:pPr>
              <w:spacing w:after="0" w:line="240" w:lineRule="auto"/>
              <w:jc w:val="center"/>
              <w:rPr>
                <w:rFonts w:ascii="Sylfaen" w:hAnsi="Sylfaen"/>
                <w:sz w:val="20"/>
                <w:szCs w:val="20"/>
                <w:lang w:val="ka-GE"/>
              </w:rPr>
            </w:pPr>
            <w:r w:rsidRPr="00326E94">
              <w:rPr>
                <w:rFonts w:ascii="Sylfaen" w:hAnsi="Sylfaen"/>
                <w:sz w:val="20"/>
                <w:szCs w:val="20"/>
                <w:lang w:val="ka-GE"/>
              </w:rPr>
              <w:t>ღირებულებები</w:t>
            </w:r>
          </w:p>
        </w:tc>
      </w:tr>
      <w:tr w:rsidR="002407E9" w:rsidRPr="00326E94" w:rsidTr="002407E9">
        <w:tc>
          <w:tcPr>
            <w:tcW w:w="567" w:type="dxa"/>
            <w:tcBorders>
              <w:top w:val="single" w:sz="12"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w:t>
            </w:r>
          </w:p>
        </w:tc>
        <w:tc>
          <w:tcPr>
            <w:tcW w:w="3260" w:type="dxa"/>
            <w:tcBorders>
              <w:top w:val="single" w:sz="12" w:space="0" w:color="auto"/>
            </w:tcBorders>
            <w:vAlign w:val="center"/>
          </w:tcPr>
          <w:p w:rsidR="00EF0EDB" w:rsidRDefault="00EF0EDB" w:rsidP="000F23B5">
            <w:pPr>
              <w:spacing w:after="0" w:line="240" w:lineRule="auto"/>
              <w:rPr>
                <w:rFonts w:ascii="Sylfaen" w:eastAsia="Times New Roman" w:hAnsi="Sylfaen" w:cs="Sylfaen"/>
                <w:sz w:val="20"/>
                <w:szCs w:val="20"/>
                <w:lang w:val="ka-GE"/>
              </w:rPr>
            </w:pPr>
            <w:r>
              <w:rPr>
                <w:rFonts w:ascii="Sylfaen" w:hAnsi="Sylfaen" w:cs="Sylfaen"/>
                <w:sz w:val="20"/>
                <w:szCs w:val="20"/>
                <w:lang w:val="ka-GE"/>
              </w:rPr>
              <w:t xml:space="preserve">სუბტროპიკული კულტურების წარმოების </w:t>
            </w:r>
            <w:r>
              <w:rPr>
                <w:rFonts w:ascii="Sylfaen" w:hAnsi="Sylfaen" w:cs="Sylfaen"/>
                <w:sz w:val="20"/>
                <w:szCs w:val="20"/>
                <w:lang w:val="af-ZA"/>
              </w:rPr>
              <w:t>პრ</w:t>
            </w:r>
            <w:r>
              <w:rPr>
                <w:rFonts w:ascii="Sylfaen" w:hAnsi="Sylfaen" w:cs="Sylfaen"/>
                <w:sz w:val="20"/>
                <w:szCs w:val="20"/>
                <w:lang w:val="ka-GE"/>
              </w:rPr>
              <w:t>ო</w:t>
            </w:r>
            <w:r>
              <w:rPr>
                <w:rFonts w:ascii="Sylfaen" w:hAnsi="Sylfaen" w:cs="Sylfaen"/>
                <w:sz w:val="20"/>
                <w:szCs w:val="20"/>
                <w:lang w:val="af-ZA"/>
              </w:rPr>
              <w:t xml:space="preserve">ცესები და </w:t>
            </w:r>
            <w:r>
              <w:rPr>
                <w:rFonts w:ascii="Sylfaen" w:hAnsi="Sylfaen" w:cs="Sylfaen"/>
                <w:sz w:val="20"/>
                <w:szCs w:val="20"/>
                <w:lang w:val="ka-GE"/>
              </w:rPr>
              <w:t>მანქანა–აპარატურული სისტემები</w:t>
            </w:r>
          </w:p>
        </w:tc>
        <w:tc>
          <w:tcPr>
            <w:tcW w:w="1276" w:type="dxa"/>
            <w:tcBorders>
              <w:top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229" w:type="dxa"/>
            <w:tcBorders>
              <w:top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81" w:type="dxa"/>
            <w:tcBorders>
              <w:top w:val="single" w:sz="12"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ტექნიკური მიკრობიოლოგია</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3.</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 xml:space="preserve">სუბტროპიკული კულტურების ნედლეულის შრობისა და დაკონსერვების </w:t>
            </w:r>
            <w:r>
              <w:rPr>
                <w:rFonts w:ascii="Sylfaen" w:hAnsi="Sylfaen" w:cs="Sylfaen"/>
                <w:sz w:val="20"/>
                <w:szCs w:val="20"/>
                <w:lang w:val="ka-GE"/>
              </w:rPr>
              <w:t>ბიოქიმიური</w:t>
            </w:r>
            <w:r>
              <w:rPr>
                <w:rFonts w:ascii="Sylfaen" w:hAnsi="Sylfaen" w:cs="Sylfaen"/>
                <w:sz w:val="20"/>
                <w:szCs w:val="20"/>
                <w:lang w:val="af-ZA"/>
              </w:rPr>
              <w:t xml:space="preserve"> საფუძვლები</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A61A06"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4.</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ეთერზეთების წარმოების თანამედროვე ტექნოლოგიები</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ka-GE"/>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ka-GE"/>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5.</w:t>
            </w:r>
          </w:p>
        </w:tc>
        <w:tc>
          <w:tcPr>
            <w:tcW w:w="3260" w:type="dxa"/>
            <w:tcBorders>
              <w:top w:val="single" w:sz="4" w:space="0" w:color="auto"/>
            </w:tcBorders>
            <w:vAlign w:val="center"/>
          </w:tcPr>
          <w:p w:rsidR="00EF0EDB" w:rsidRPr="00436CEF" w:rsidRDefault="00EF0EDB" w:rsidP="000F23B5">
            <w:pPr>
              <w:spacing w:after="0" w:line="240" w:lineRule="auto"/>
              <w:rPr>
                <w:rFonts w:ascii="Sylfaen" w:hAnsi="Sylfaen" w:cs="Sylfaen"/>
                <w:sz w:val="20"/>
                <w:szCs w:val="20"/>
                <w:lang w:val="ka-GE"/>
              </w:rPr>
            </w:pPr>
            <w:r>
              <w:rPr>
                <w:rFonts w:ascii="Sylfaen" w:hAnsi="Sylfaen" w:cs="Sylfaen"/>
                <w:sz w:val="20"/>
                <w:szCs w:val="20"/>
                <w:lang w:val="ka-GE"/>
              </w:rPr>
              <w:t>დარგობრივი ინგლისური ენა</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6.</w:t>
            </w:r>
          </w:p>
        </w:tc>
        <w:tc>
          <w:tcPr>
            <w:tcW w:w="3260" w:type="dxa"/>
            <w:tcBorders>
              <w:top w:val="single" w:sz="4" w:space="0" w:color="auto"/>
            </w:tcBorders>
            <w:vAlign w:val="center"/>
          </w:tcPr>
          <w:p w:rsidR="00EF0EDB" w:rsidRPr="00436CEF" w:rsidRDefault="00EF0EDB" w:rsidP="000F23B5">
            <w:pPr>
              <w:spacing w:after="0" w:line="240" w:lineRule="auto"/>
              <w:rPr>
                <w:rFonts w:ascii="Sylfaen" w:hAnsi="Sylfaen" w:cs="Sylfaen"/>
                <w:sz w:val="20"/>
                <w:szCs w:val="20"/>
                <w:lang w:val="ka-GE"/>
              </w:rPr>
            </w:pPr>
            <w:r>
              <w:rPr>
                <w:rFonts w:ascii="Sylfaen" w:hAnsi="Sylfaen" w:cs="Sylfaen"/>
                <w:sz w:val="20"/>
                <w:szCs w:val="20"/>
                <w:lang w:val="ka-GE"/>
              </w:rPr>
              <w:t>დარგობრივი გერმანული ენა</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914468" w:rsidP="000F23B5">
            <w:pPr>
              <w:spacing w:after="0" w:line="240" w:lineRule="auto"/>
              <w:jc w:val="center"/>
              <w:rPr>
                <w:rFonts w:ascii="Sylfaen" w:hAnsi="Sylfaen" w:cs="Sylfaen"/>
                <w:b/>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914468" w:rsidP="000F23B5">
            <w:pPr>
              <w:spacing w:after="0" w:line="240" w:lineRule="auto"/>
              <w:jc w:val="center"/>
              <w:rPr>
                <w:rFonts w:ascii="Sylfaen" w:hAnsi="Sylfaen" w:cs="Sylfaen"/>
                <w:b/>
                <w:i/>
                <w:color w:val="FF0000"/>
                <w:sz w:val="32"/>
                <w:szCs w:val="32"/>
                <w:lang w:val="ka-GE"/>
              </w:rPr>
            </w:pPr>
            <w:r w:rsidRPr="002407E9">
              <w:rPr>
                <w:rFonts w:ascii="Sylfaen" w:hAnsi="Sylfaen" w:cs="Sylfaen"/>
                <w:b/>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7.</w:t>
            </w:r>
          </w:p>
        </w:tc>
        <w:tc>
          <w:tcPr>
            <w:tcW w:w="3260" w:type="dxa"/>
            <w:tcBorders>
              <w:top w:val="single" w:sz="4" w:space="0" w:color="auto"/>
            </w:tcBorders>
            <w:vAlign w:val="center"/>
          </w:tcPr>
          <w:p w:rsidR="00EF0EDB" w:rsidRPr="00436CEF" w:rsidRDefault="00EF0EDB" w:rsidP="000F23B5">
            <w:pPr>
              <w:spacing w:after="0" w:line="240" w:lineRule="auto"/>
              <w:rPr>
                <w:rFonts w:ascii="Sylfaen" w:hAnsi="Sylfaen" w:cs="Sylfaen"/>
                <w:sz w:val="20"/>
                <w:szCs w:val="20"/>
                <w:lang w:val="ka-GE"/>
              </w:rPr>
            </w:pPr>
            <w:r>
              <w:rPr>
                <w:rFonts w:ascii="Sylfaen" w:hAnsi="Sylfaen" w:cs="Sylfaen"/>
                <w:sz w:val="20"/>
                <w:szCs w:val="20"/>
                <w:lang w:val="ka-GE"/>
              </w:rPr>
              <w:t>დარგობრივი  ფრანგული  ენა</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112D00" w:rsidP="000F23B5">
            <w:pPr>
              <w:spacing w:after="0" w:line="240" w:lineRule="auto"/>
              <w:jc w:val="center"/>
              <w:rPr>
                <w:rFonts w:ascii="Sylfaen" w:hAnsi="Sylfaen" w:cs="Sylfaen"/>
                <w:b/>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color w:val="FF0000"/>
                <w:sz w:val="32"/>
                <w:szCs w:val="32"/>
                <w:lang w:val="ka-GE"/>
              </w:rPr>
            </w:pP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rPr>
                <w:rFonts w:ascii="Sylfaen" w:hAnsi="Sylfaen" w:cs="Sylfaen"/>
                <w:color w:val="000000"/>
                <w:sz w:val="24"/>
                <w:szCs w:val="24"/>
                <w:lang w:val="ka-GE"/>
              </w:rPr>
            </w:pPr>
            <w:r>
              <w:rPr>
                <w:rFonts w:ascii="Sylfaen" w:hAnsi="Sylfaen" w:cs="Sylfaen"/>
                <w:color w:val="000000"/>
                <w:sz w:val="24"/>
                <w:szCs w:val="24"/>
                <w:lang w:val="ka-GE"/>
              </w:rPr>
              <w:t>8</w:t>
            </w:r>
          </w:p>
        </w:tc>
        <w:tc>
          <w:tcPr>
            <w:tcW w:w="3260" w:type="dxa"/>
            <w:tcBorders>
              <w:top w:val="single" w:sz="4" w:space="0" w:color="auto"/>
            </w:tcBorders>
            <w:vAlign w:val="center"/>
          </w:tcPr>
          <w:p w:rsidR="00EF0EDB" w:rsidRDefault="00EF0EDB" w:rsidP="000F23B5">
            <w:pPr>
              <w:spacing w:after="0" w:line="240" w:lineRule="auto"/>
              <w:rPr>
                <w:rFonts w:ascii="Sylfaen" w:hAnsi="Sylfaen"/>
                <w:sz w:val="20"/>
                <w:szCs w:val="20"/>
                <w:lang w:val="ka-GE"/>
              </w:rPr>
            </w:pPr>
            <w:r>
              <w:rPr>
                <w:rFonts w:ascii="Sylfaen" w:hAnsi="Sylfaen" w:cs="Sylfaen"/>
                <w:sz w:val="20"/>
                <w:szCs w:val="20"/>
                <w:lang w:val="ka-GE"/>
              </w:rPr>
              <w:t>დარგობრივი  რუსული  ენა</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112D00"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112D00"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rPr>
                <w:rFonts w:ascii="Sylfaen" w:hAnsi="Sylfaen" w:cs="Sylfaen"/>
                <w:color w:val="000000"/>
                <w:sz w:val="24"/>
                <w:szCs w:val="24"/>
                <w:lang w:val="ka-GE"/>
              </w:rPr>
            </w:pPr>
            <w:r>
              <w:rPr>
                <w:rFonts w:ascii="Sylfaen" w:hAnsi="Sylfaen" w:cs="Sylfaen"/>
                <w:color w:val="000000"/>
                <w:sz w:val="24"/>
                <w:szCs w:val="24"/>
                <w:lang w:val="ka-GE"/>
              </w:rPr>
              <w:t>9</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Times New Roman"/>
                <w:sz w:val="20"/>
                <w:szCs w:val="20"/>
                <w:lang w:val="af-ZA"/>
              </w:rPr>
            </w:pPr>
            <w:r>
              <w:rPr>
                <w:rFonts w:ascii="Sylfaen" w:hAnsi="Sylfaen"/>
                <w:sz w:val="20"/>
                <w:szCs w:val="20"/>
                <w:lang w:val="af-ZA"/>
              </w:rPr>
              <w:t>პედაგოგიკა</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10</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მეცნიერული კვლევის მეთოდები</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ka-GE"/>
              </w:rPr>
            </w:pP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11.</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color w:val="000000"/>
                <w:sz w:val="20"/>
                <w:szCs w:val="20"/>
                <w:lang w:val="ka-GE"/>
              </w:rPr>
            </w:pPr>
            <w:r>
              <w:rPr>
                <w:rFonts w:ascii="Sylfaen" w:hAnsi="Sylfaen" w:cs="Sylfaen"/>
                <w:color w:val="000000"/>
                <w:sz w:val="20"/>
                <w:szCs w:val="20"/>
                <w:lang w:val="af-ZA"/>
              </w:rPr>
              <w:t>ჩაის წარმოების ბიოქიმიური საფუძვლები</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ka-GE"/>
              </w:rPr>
            </w:pPr>
            <w:r w:rsidRPr="002407E9">
              <w:rPr>
                <w:rFonts w:ascii="Sylfaen" w:hAnsi="Sylfaen" w:cs="Sylfaen"/>
                <w:b/>
                <w:color w:val="000000"/>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ka-GE"/>
              </w:rPr>
            </w:pPr>
            <w:r w:rsidRPr="002407E9">
              <w:rPr>
                <w:rFonts w:ascii="Sylfaen" w:hAnsi="Sylfaen" w:cs="Sylfaen"/>
                <w:b/>
                <w:color w:val="000000"/>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12.</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ka-GE"/>
              </w:rPr>
            </w:pPr>
            <w:r>
              <w:rPr>
                <w:rFonts w:ascii="Sylfaen" w:hAnsi="Sylfaen" w:cs="Sylfaen"/>
                <w:sz w:val="20"/>
                <w:szCs w:val="20"/>
                <w:lang w:val="af-ZA"/>
              </w:rPr>
              <w:t>ხილ–ბოსტნეულის სამაცივრო ტექნოლოგია</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13.</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ka-GE"/>
              </w:rPr>
            </w:pPr>
            <w:r>
              <w:rPr>
                <w:rFonts w:ascii="Sylfaen" w:hAnsi="Sylfaen" w:cs="Sylfaen"/>
                <w:sz w:val="20"/>
                <w:szCs w:val="20"/>
                <w:lang w:val="ka-GE"/>
              </w:rPr>
              <w:t>პროფესიული პრაქტიკა სუბტროპიკული კულტურების გადამუშავების ტექნოლოგიაში</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14.</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ექსპერიმენტალური მონაცემების დამუშავების მეთოდები</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p>
        </w:tc>
      </w:tr>
      <w:tr w:rsidR="002407E9" w:rsidRPr="00326E94" w:rsidTr="002407E9">
        <w:tc>
          <w:tcPr>
            <w:tcW w:w="567" w:type="dxa"/>
            <w:tcBorders>
              <w:top w:val="single" w:sz="4" w:space="0" w:color="auto"/>
              <w:left w:val="single" w:sz="12" w:space="0" w:color="auto"/>
            </w:tcBorders>
          </w:tcPr>
          <w:p w:rsidR="00EF0EDB" w:rsidRPr="001A3391"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15.</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ka-GE"/>
              </w:rPr>
            </w:pPr>
            <w:r>
              <w:rPr>
                <w:rFonts w:ascii="Sylfaen" w:hAnsi="Sylfaen" w:cs="Sylfaen"/>
                <w:sz w:val="20"/>
                <w:szCs w:val="20"/>
                <w:lang w:val="ka-GE"/>
              </w:rPr>
              <w:t>სუბტროპიკული კულტურების გადამამუშავებელი საწარმოების თანამედროვე მანქანა–აპარატები</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p>
        </w:tc>
      </w:tr>
      <w:tr w:rsidR="002407E9" w:rsidRPr="00326E94" w:rsidTr="002407E9">
        <w:tc>
          <w:tcPr>
            <w:tcW w:w="567" w:type="dxa"/>
            <w:tcBorders>
              <w:top w:val="single" w:sz="4" w:space="0" w:color="auto"/>
              <w:left w:val="single" w:sz="12" w:space="0" w:color="auto"/>
            </w:tcBorders>
          </w:tcPr>
          <w:p w:rsidR="00EF0EDB" w:rsidRPr="0090797E"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16.</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თამბაქოს წარმოების ბიოქიმიური საფუძვლები</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EF0EDB" w:rsidRPr="002407E9" w:rsidRDefault="00A61A06" w:rsidP="000F23B5">
            <w:pPr>
              <w:spacing w:after="0" w:line="240" w:lineRule="auto"/>
              <w:jc w:val="center"/>
              <w:rPr>
                <w:rFonts w:ascii="Sylfaen" w:hAnsi="Sylfaen" w:cs="Sylfaen"/>
                <w:b/>
                <w:i/>
                <w:color w:val="000000"/>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p>
        </w:tc>
      </w:tr>
      <w:tr w:rsidR="002407E9" w:rsidRPr="00326E94" w:rsidTr="002407E9">
        <w:tc>
          <w:tcPr>
            <w:tcW w:w="567" w:type="dxa"/>
            <w:tcBorders>
              <w:top w:val="single" w:sz="4" w:space="0" w:color="auto"/>
              <w:left w:val="single" w:sz="12" w:space="0" w:color="auto"/>
            </w:tcBorders>
          </w:tcPr>
          <w:p w:rsidR="00EF0EDB" w:rsidRPr="0090797E" w:rsidRDefault="00EF0EDB"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17.</w:t>
            </w:r>
          </w:p>
        </w:tc>
        <w:tc>
          <w:tcPr>
            <w:tcW w:w="3260" w:type="dxa"/>
            <w:tcBorders>
              <w:top w:val="single" w:sz="4" w:space="0" w:color="auto"/>
            </w:tcBorders>
            <w:vAlign w:val="center"/>
          </w:tcPr>
          <w:p w:rsidR="00EF0EDB" w:rsidRDefault="00EF0EDB" w:rsidP="000F23B5">
            <w:pPr>
              <w:spacing w:after="0" w:line="240" w:lineRule="auto"/>
              <w:rPr>
                <w:rFonts w:ascii="Sylfaen" w:eastAsia="Times New Roman" w:hAnsi="Sylfaen" w:cs="Sylfaen"/>
                <w:sz w:val="20"/>
                <w:szCs w:val="20"/>
                <w:lang w:val="ka-GE"/>
              </w:rPr>
            </w:pPr>
            <w:r>
              <w:rPr>
                <w:rFonts w:ascii="Sylfaen" w:hAnsi="Sylfaen" w:cs="Sylfaen"/>
                <w:sz w:val="20"/>
                <w:szCs w:val="20"/>
                <w:lang w:val="ka-GE"/>
              </w:rPr>
              <w:t>აგრარული პოლიტიკა და სასურსათო უსაფრთხოება</w:t>
            </w:r>
          </w:p>
        </w:tc>
        <w:tc>
          <w:tcPr>
            <w:tcW w:w="1276"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EF0EDB" w:rsidRPr="002407E9" w:rsidRDefault="00EF0EDB" w:rsidP="000F23B5">
            <w:pPr>
              <w:spacing w:after="0" w:line="240" w:lineRule="auto"/>
              <w:jc w:val="center"/>
              <w:rPr>
                <w:rFonts w:ascii="Sylfaen" w:hAnsi="Sylfaen" w:cs="Sylfaen"/>
                <w:b/>
                <w:color w:val="000000"/>
                <w:sz w:val="32"/>
                <w:szCs w:val="32"/>
                <w:lang w:val="af-ZA"/>
              </w:rPr>
            </w:pPr>
          </w:p>
        </w:tc>
      </w:tr>
      <w:tr w:rsidR="00AE1E59" w:rsidRPr="00326E94" w:rsidTr="002407E9">
        <w:tc>
          <w:tcPr>
            <w:tcW w:w="567" w:type="dxa"/>
            <w:tcBorders>
              <w:top w:val="single" w:sz="4" w:space="0" w:color="auto"/>
              <w:left w:val="single" w:sz="12" w:space="0" w:color="auto"/>
            </w:tcBorders>
          </w:tcPr>
          <w:p w:rsidR="00AE1E59" w:rsidRPr="001A3391" w:rsidRDefault="00AE1E59"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18.</w:t>
            </w:r>
          </w:p>
        </w:tc>
        <w:tc>
          <w:tcPr>
            <w:tcW w:w="3260" w:type="dxa"/>
            <w:tcBorders>
              <w:top w:val="single" w:sz="4" w:space="0" w:color="auto"/>
            </w:tcBorders>
            <w:vAlign w:val="center"/>
          </w:tcPr>
          <w:p w:rsidR="00AE1E59" w:rsidRDefault="00AE1E59"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ჩაის წარმოების ტექნო–ქიმიური კონტროლი და ექსპერტიზა</w:t>
            </w:r>
          </w:p>
        </w:tc>
        <w:tc>
          <w:tcPr>
            <w:tcW w:w="1276"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AE1E59" w:rsidRPr="002407E9" w:rsidRDefault="009E1BFE"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229"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p>
        </w:tc>
        <w:tc>
          <w:tcPr>
            <w:tcW w:w="1181" w:type="dxa"/>
            <w:tcBorders>
              <w:top w:val="single" w:sz="4" w:space="0" w:color="auto"/>
              <w:right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r w:rsidR="00AE1E59" w:rsidRPr="00326E94" w:rsidTr="002407E9">
        <w:tc>
          <w:tcPr>
            <w:tcW w:w="567" w:type="dxa"/>
            <w:tcBorders>
              <w:top w:val="single" w:sz="4" w:space="0" w:color="auto"/>
              <w:left w:val="single" w:sz="12" w:space="0" w:color="auto"/>
            </w:tcBorders>
          </w:tcPr>
          <w:p w:rsidR="00AE1E59" w:rsidRPr="001A3391" w:rsidRDefault="00AE1E59"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19.</w:t>
            </w:r>
          </w:p>
        </w:tc>
        <w:tc>
          <w:tcPr>
            <w:tcW w:w="3260" w:type="dxa"/>
            <w:tcBorders>
              <w:top w:val="single" w:sz="4" w:space="0" w:color="auto"/>
            </w:tcBorders>
            <w:vAlign w:val="center"/>
          </w:tcPr>
          <w:p w:rsidR="00AE1E59" w:rsidRDefault="00AE1E59"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ტიტესტერია</w:t>
            </w:r>
          </w:p>
        </w:tc>
        <w:tc>
          <w:tcPr>
            <w:tcW w:w="1276"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AE1E59" w:rsidRPr="002407E9" w:rsidRDefault="009E1BFE"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229"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p>
        </w:tc>
        <w:tc>
          <w:tcPr>
            <w:tcW w:w="1181" w:type="dxa"/>
            <w:tcBorders>
              <w:top w:val="single" w:sz="4" w:space="0" w:color="auto"/>
              <w:right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r w:rsidR="00AE1E59" w:rsidRPr="00326E94" w:rsidTr="002407E9">
        <w:tc>
          <w:tcPr>
            <w:tcW w:w="567" w:type="dxa"/>
            <w:tcBorders>
              <w:top w:val="single" w:sz="4" w:space="0" w:color="auto"/>
              <w:left w:val="single" w:sz="12" w:space="0" w:color="auto"/>
            </w:tcBorders>
          </w:tcPr>
          <w:p w:rsidR="00AE1E59" w:rsidRPr="001A3391" w:rsidRDefault="00AE1E59"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20.</w:t>
            </w:r>
          </w:p>
        </w:tc>
        <w:tc>
          <w:tcPr>
            <w:tcW w:w="3260" w:type="dxa"/>
            <w:tcBorders>
              <w:top w:val="single" w:sz="4" w:space="0" w:color="auto"/>
            </w:tcBorders>
            <w:vAlign w:val="center"/>
          </w:tcPr>
          <w:p w:rsidR="00AE1E59" w:rsidRDefault="00AE1E59" w:rsidP="000F23B5">
            <w:pPr>
              <w:spacing w:after="0" w:line="240" w:lineRule="auto"/>
              <w:rPr>
                <w:rFonts w:ascii="Calibri" w:eastAsia="Times New Roman" w:hAnsi="Calibri" w:cs="Times New Roman"/>
                <w:sz w:val="20"/>
                <w:szCs w:val="20"/>
              </w:rPr>
            </w:pPr>
            <w:r>
              <w:rPr>
                <w:rFonts w:ascii="Sylfaen" w:hAnsi="Sylfaen" w:cs="Sylfaen"/>
                <w:sz w:val="20"/>
                <w:szCs w:val="20"/>
                <w:lang w:val="af-ZA"/>
              </w:rPr>
              <w:t>თამბაქოს წარმოების ტექნო–ქიმიური კონტროლი და ექსპერტიზა</w:t>
            </w:r>
          </w:p>
        </w:tc>
        <w:tc>
          <w:tcPr>
            <w:tcW w:w="1276"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p>
        </w:tc>
        <w:tc>
          <w:tcPr>
            <w:tcW w:w="1229"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p>
        </w:tc>
      </w:tr>
      <w:tr w:rsidR="00AE1E59" w:rsidRPr="00326E94" w:rsidTr="002407E9">
        <w:tc>
          <w:tcPr>
            <w:tcW w:w="567" w:type="dxa"/>
            <w:tcBorders>
              <w:top w:val="single" w:sz="4" w:space="0" w:color="auto"/>
              <w:left w:val="single" w:sz="12" w:space="0" w:color="auto"/>
            </w:tcBorders>
          </w:tcPr>
          <w:p w:rsidR="00AE1E59" w:rsidRPr="001A3391" w:rsidRDefault="00AE1E59"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21.</w:t>
            </w:r>
          </w:p>
        </w:tc>
        <w:tc>
          <w:tcPr>
            <w:tcW w:w="3260" w:type="dxa"/>
            <w:tcBorders>
              <w:top w:val="single" w:sz="4" w:space="0" w:color="auto"/>
            </w:tcBorders>
            <w:vAlign w:val="center"/>
          </w:tcPr>
          <w:p w:rsidR="00AE1E59" w:rsidRDefault="00AE1E59"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 xml:space="preserve">თამბაქოს </w:t>
            </w:r>
            <w:r>
              <w:rPr>
                <w:rFonts w:ascii="Sylfaen" w:hAnsi="Sylfaen" w:cs="Sylfaen"/>
                <w:sz w:val="20"/>
                <w:szCs w:val="20"/>
                <w:lang w:val="ka-GE"/>
              </w:rPr>
              <w:t xml:space="preserve">ნაწარმის და </w:t>
            </w:r>
            <w:r>
              <w:rPr>
                <w:rFonts w:ascii="Sylfaen" w:hAnsi="Sylfaen" w:cs="Sylfaen"/>
                <w:sz w:val="20"/>
                <w:szCs w:val="20"/>
                <w:lang w:val="af-ZA"/>
              </w:rPr>
              <w:t>სუროგატების წარმოება</w:t>
            </w:r>
          </w:p>
        </w:tc>
        <w:tc>
          <w:tcPr>
            <w:tcW w:w="1276"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p>
        </w:tc>
      </w:tr>
      <w:tr w:rsidR="00AE1E59" w:rsidRPr="00326E94" w:rsidTr="002407E9">
        <w:tc>
          <w:tcPr>
            <w:tcW w:w="567" w:type="dxa"/>
            <w:tcBorders>
              <w:top w:val="single" w:sz="4" w:space="0" w:color="auto"/>
              <w:left w:val="single" w:sz="12" w:space="0" w:color="auto"/>
            </w:tcBorders>
          </w:tcPr>
          <w:p w:rsidR="00AE1E59" w:rsidRPr="001A3391" w:rsidRDefault="00AE1E59"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lastRenderedPageBreak/>
              <w:t>22.</w:t>
            </w:r>
          </w:p>
        </w:tc>
        <w:tc>
          <w:tcPr>
            <w:tcW w:w="3260" w:type="dxa"/>
            <w:tcBorders>
              <w:top w:val="single" w:sz="4" w:space="0" w:color="auto"/>
            </w:tcBorders>
            <w:vAlign w:val="center"/>
          </w:tcPr>
          <w:p w:rsidR="00AE1E59" w:rsidRDefault="00AE1E59" w:rsidP="000F23B5">
            <w:pPr>
              <w:spacing w:after="0" w:line="240" w:lineRule="auto"/>
              <w:rPr>
                <w:rFonts w:ascii="Calibri" w:eastAsia="Times New Roman" w:hAnsi="Calibri" w:cs="Times New Roman"/>
                <w:sz w:val="20"/>
                <w:szCs w:val="20"/>
              </w:rPr>
            </w:pPr>
            <w:r>
              <w:rPr>
                <w:rFonts w:ascii="Sylfaen" w:hAnsi="Sylfaen" w:cs="Sylfaen"/>
                <w:sz w:val="20"/>
                <w:szCs w:val="20"/>
                <w:lang w:val="af-ZA"/>
              </w:rPr>
              <w:t>საკონსერვო  წარმოების ტექნო–ქიმიური კონტროლი და ექსპერტიზა</w:t>
            </w:r>
          </w:p>
        </w:tc>
        <w:tc>
          <w:tcPr>
            <w:tcW w:w="1276"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p>
        </w:tc>
        <w:tc>
          <w:tcPr>
            <w:tcW w:w="1181" w:type="dxa"/>
            <w:tcBorders>
              <w:top w:val="single" w:sz="4" w:space="0" w:color="auto"/>
              <w:right w:val="single" w:sz="12" w:space="0" w:color="auto"/>
            </w:tcBorders>
            <w:vAlign w:val="center"/>
          </w:tcPr>
          <w:p w:rsidR="00AE1E59" w:rsidRPr="002407E9" w:rsidRDefault="00AE1E59" w:rsidP="000F23B5">
            <w:pPr>
              <w:spacing w:after="0" w:line="240" w:lineRule="auto"/>
              <w:jc w:val="center"/>
              <w:rPr>
                <w:rFonts w:ascii="Sylfaen" w:hAnsi="Sylfaen" w:cs="Sylfaen"/>
                <w:b/>
                <w:i/>
                <w:sz w:val="32"/>
                <w:szCs w:val="32"/>
                <w:lang w:val="af-ZA"/>
              </w:rPr>
            </w:pPr>
            <w:r w:rsidRPr="002407E9">
              <w:rPr>
                <w:rFonts w:ascii="Sylfaen" w:hAnsi="Sylfaen" w:cs="Sylfaen"/>
                <w:b/>
                <w:sz w:val="32"/>
                <w:szCs w:val="32"/>
                <w:lang w:val="af-ZA"/>
              </w:rPr>
              <w:t>×</w:t>
            </w:r>
          </w:p>
        </w:tc>
      </w:tr>
      <w:tr w:rsidR="00AE1E59" w:rsidRPr="00326E94" w:rsidTr="002407E9">
        <w:tc>
          <w:tcPr>
            <w:tcW w:w="567" w:type="dxa"/>
            <w:tcBorders>
              <w:top w:val="single" w:sz="4" w:space="0" w:color="auto"/>
              <w:left w:val="single" w:sz="12" w:space="0" w:color="auto"/>
            </w:tcBorders>
          </w:tcPr>
          <w:p w:rsidR="00AE1E59" w:rsidRPr="001A3391" w:rsidRDefault="00AE1E59"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23.</w:t>
            </w:r>
          </w:p>
        </w:tc>
        <w:tc>
          <w:tcPr>
            <w:tcW w:w="3260" w:type="dxa"/>
            <w:tcBorders>
              <w:top w:val="single" w:sz="4" w:space="0" w:color="auto"/>
            </w:tcBorders>
            <w:vAlign w:val="center"/>
          </w:tcPr>
          <w:p w:rsidR="00AE1E59" w:rsidRDefault="00AE1E59"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სასურსათო პროდუქტთა უვნებლობა</w:t>
            </w:r>
          </w:p>
        </w:tc>
        <w:tc>
          <w:tcPr>
            <w:tcW w:w="1276"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417"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color w:val="000000"/>
                <w:sz w:val="32"/>
                <w:szCs w:val="32"/>
                <w:lang w:val="af-ZA"/>
              </w:rPr>
            </w:pPr>
            <w:r w:rsidRPr="002407E9">
              <w:rPr>
                <w:rFonts w:ascii="Sylfaen" w:hAnsi="Sylfaen" w:cs="Sylfaen"/>
                <w:b/>
                <w:sz w:val="32"/>
                <w:szCs w:val="32"/>
                <w:lang w:val="af-ZA"/>
              </w:rPr>
              <w:t>×</w:t>
            </w:r>
          </w:p>
        </w:tc>
        <w:tc>
          <w:tcPr>
            <w:tcW w:w="1229"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sz w:val="32"/>
                <w:szCs w:val="32"/>
                <w:lang w:val="af-ZA"/>
              </w:rPr>
              <w:t>×</w:t>
            </w:r>
          </w:p>
        </w:tc>
      </w:tr>
      <w:tr w:rsidR="00AE1E59" w:rsidRPr="00326E94" w:rsidTr="002407E9">
        <w:tc>
          <w:tcPr>
            <w:tcW w:w="567" w:type="dxa"/>
            <w:tcBorders>
              <w:top w:val="single" w:sz="4" w:space="0" w:color="auto"/>
              <w:left w:val="single" w:sz="12" w:space="0" w:color="auto"/>
            </w:tcBorders>
          </w:tcPr>
          <w:p w:rsidR="00AE1E59" w:rsidRPr="001A3391" w:rsidRDefault="00AE1E59"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24.</w:t>
            </w:r>
          </w:p>
        </w:tc>
        <w:tc>
          <w:tcPr>
            <w:tcW w:w="3260" w:type="dxa"/>
            <w:tcBorders>
              <w:top w:val="single" w:sz="4" w:space="0" w:color="auto"/>
            </w:tcBorders>
            <w:vAlign w:val="center"/>
          </w:tcPr>
          <w:p w:rsidR="00AE1E59" w:rsidRDefault="00AE1E59"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ეთერზეთების წარმოების ტექნო–ქიმიური კონტროლი</w:t>
            </w:r>
          </w:p>
        </w:tc>
        <w:tc>
          <w:tcPr>
            <w:tcW w:w="1276"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ka-GE"/>
              </w:rPr>
            </w:pPr>
            <w:r w:rsidRPr="002407E9">
              <w:rPr>
                <w:rFonts w:ascii="Sylfaen" w:hAnsi="Sylfaen" w:cs="Sylfaen"/>
                <w:b/>
                <w:sz w:val="32"/>
                <w:szCs w:val="32"/>
                <w:lang w:val="af-ZA"/>
              </w:rPr>
              <w:t>×</w:t>
            </w:r>
          </w:p>
        </w:tc>
        <w:tc>
          <w:tcPr>
            <w:tcW w:w="1229"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ka-GE"/>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r w:rsidR="00AE1E59" w:rsidRPr="00326E94" w:rsidTr="002407E9">
        <w:tc>
          <w:tcPr>
            <w:tcW w:w="567" w:type="dxa"/>
            <w:tcBorders>
              <w:top w:val="single" w:sz="4" w:space="0" w:color="auto"/>
              <w:left w:val="single" w:sz="12" w:space="0" w:color="auto"/>
            </w:tcBorders>
          </w:tcPr>
          <w:p w:rsidR="00AE1E59" w:rsidRPr="001A3391" w:rsidRDefault="00AE1E59"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25.</w:t>
            </w:r>
          </w:p>
        </w:tc>
        <w:tc>
          <w:tcPr>
            <w:tcW w:w="3260" w:type="dxa"/>
            <w:tcBorders>
              <w:top w:val="single" w:sz="4" w:space="0" w:color="auto"/>
            </w:tcBorders>
            <w:vAlign w:val="center"/>
          </w:tcPr>
          <w:p w:rsidR="00AE1E59" w:rsidRDefault="00AE1E59" w:rsidP="000F23B5">
            <w:pPr>
              <w:spacing w:after="0" w:line="240" w:lineRule="auto"/>
              <w:rPr>
                <w:rFonts w:ascii="Sylfaen" w:eastAsia="Times New Roman" w:hAnsi="Sylfaen" w:cs="Sylfaen"/>
                <w:sz w:val="20"/>
                <w:szCs w:val="20"/>
                <w:lang w:val="af-ZA"/>
              </w:rPr>
            </w:pPr>
            <w:r>
              <w:rPr>
                <w:rFonts w:ascii="Sylfaen" w:hAnsi="Sylfaen" w:cs="Sylfaen"/>
                <w:sz w:val="20"/>
                <w:szCs w:val="20"/>
                <w:lang w:val="af-ZA"/>
              </w:rPr>
              <w:t xml:space="preserve">ეთერზეთების </w:t>
            </w:r>
            <w:r>
              <w:rPr>
                <w:rFonts w:ascii="Sylfaen" w:hAnsi="Sylfaen" w:cs="Sylfaen"/>
                <w:sz w:val="20"/>
                <w:szCs w:val="20"/>
                <w:lang w:val="ka-GE"/>
              </w:rPr>
              <w:t>და ცხიმზეთების</w:t>
            </w:r>
            <w:r>
              <w:rPr>
                <w:rFonts w:ascii="Sylfaen" w:hAnsi="Sylfaen" w:cs="Sylfaen"/>
                <w:sz w:val="20"/>
                <w:szCs w:val="20"/>
                <w:lang w:val="af-ZA"/>
              </w:rPr>
              <w:t xml:space="preserve"> ექსპერტიზა</w:t>
            </w:r>
          </w:p>
        </w:tc>
        <w:tc>
          <w:tcPr>
            <w:tcW w:w="1276"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ka-GE"/>
              </w:rPr>
            </w:pPr>
            <w:r w:rsidRPr="002407E9">
              <w:rPr>
                <w:rFonts w:ascii="Sylfaen" w:hAnsi="Sylfaen" w:cs="Sylfaen"/>
                <w:b/>
                <w:sz w:val="32"/>
                <w:szCs w:val="32"/>
                <w:lang w:val="af-ZA"/>
              </w:rPr>
              <w:t>×</w:t>
            </w:r>
          </w:p>
        </w:tc>
        <w:tc>
          <w:tcPr>
            <w:tcW w:w="1229" w:type="dxa"/>
            <w:tcBorders>
              <w:top w:val="single" w:sz="4"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ka-GE"/>
              </w:rPr>
            </w:pPr>
            <w:r w:rsidRPr="002407E9">
              <w:rPr>
                <w:rFonts w:ascii="Sylfaen" w:hAnsi="Sylfaen" w:cs="Sylfaen"/>
                <w:b/>
                <w:sz w:val="32"/>
                <w:szCs w:val="32"/>
                <w:lang w:val="af-ZA"/>
              </w:rPr>
              <w:t>×</w:t>
            </w:r>
          </w:p>
        </w:tc>
        <w:tc>
          <w:tcPr>
            <w:tcW w:w="1181" w:type="dxa"/>
            <w:tcBorders>
              <w:top w:val="single" w:sz="4" w:space="0" w:color="auto"/>
              <w:right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r w:rsidR="00AE1E59" w:rsidRPr="00326E94" w:rsidTr="00B63E1E">
        <w:tc>
          <w:tcPr>
            <w:tcW w:w="567" w:type="dxa"/>
            <w:tcBorders>
              <w:top w:val="single" w:sz="4" w:space="0" w:color="auto"/>
              <w:left w:val="single" w:sz="12" w:space="0" w:color="auto"/>
              <w:bottom w:val="single" w:sz="12" w:space="0" w:color="auto"/>
            </w:tcBorders>
          </w:tcPr>
          <w:p w:rsidR="00AE1E59" w:rsidRPr="00730145" w:rsidRDefault="00AE1E59" w:rsidP="000F23B5">
            <w:pPr>
              <w:spacing w:after="0" w:line="240" w:lineRule="auto"/>
              <w:jc w:val="both"/>
              <w:rPr>
                <w:rFonts w:ascii="Sylfaen" w:hAnsi="Sylfaen" w:cs="Sylfaen"/>
                <w:color w:val="000000"/>
                <w:sz w:val="24"/>
                <w:szCs w:val="24"/>
                <w:lang w:val="ka-GE"/>
              </w:rPr>
            </w:pPr>
            <w:r>
              <w:rPr>
                <w:rFonts w:ascii="Sylfaen" w:hAnsi="Sylfaen" w:cs="Sylfaen"/>
                <w:color w:val="000000"/>
                <w:sz w:val="24"/>
                <w:szCs w:val="24"/>
                <w:lang w:val="ka-GE"/>
              </w:rPr>
              <w:t>27.</w:t>
            </w:r>
          </w:p>
        </w:tc>
        <w:tc>
          <w:tcPr>
            <w:tcW w:w="3260" w:type="dxa"/>
            <w:tcBorders>
              <w:top w:val="single" w:sz="4" w:space="0" w:color="auto"/>
              <w:bottom w:val="single" w:sz="12" w:space="0" w:color="auto"/>
            </w:tcBorders>
            <w:vAlign w:val="center"/>
          </w:tcPr>
          <w:p w:rsidR="00AE1E59" w:rsidRDefault="00AE1E59" w:rsidP="000F23B5">
            <w:pPr>
              <w:spacing w:after="0" w:line="240" w:lineRule="auto"/>
              <w:ind w:right="-107"/>
              <w:rPr>
                <w:rFonts w:ascii="Sylfaen" w:eastAsia="Times New Roman" w:hAnsi="Sylfaen" w:cs="Arial"/>
                <w:sz w:val="20"/>
                <w:szCs w:val="20"/>
                <w:lang w:val="ka-GE"/>
              </w:rPr>
            </w:pPr>
            <w:r>
              <w:rPr>
                <w:rFonts w:ascii="Sylfaen" w:hAnsi="Sylfaen" w:cs="Arial"/>
                <w:sz w:val="20"/>
                <w:szCs w:val="20"/>
                <w:lang w:val="ka-GE"/>
              </w:rPr>
              <w:t>სამაგისტრო ნაშრომი</w:t>
            </w:r>
          </w:p>
        </w:tc>
        <w:tc>
          <w:tcPr>
            <w:tcW w:w="1276" w:type="dxa"/>
            <w:tcBorders>
              <w:top w:val="single" w:sz="4" w:space="0" w:color="auto"/>
              <w:bottom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417" w:type="dxa"/>
            <w:tcBorders>
              <w:top w:val="single" w:sz="4" w:space="0" w:color="auto"/>
              <w:bottom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bottom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34" w:type="dxa"/>
            <w:tcBorders>
              <w:top w:val="single" w:sz="4" w:space="0" w:color="auto"/>
              <w:bottom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229" w:type="dxa"/>
            <w:tcBorders>
              <w:top w:val="single" w:sz="4" w:space="0" w:color="auto"/>
              <w:bottom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c>
          <w:tcPr>
            <w:tcW w:w="1181" w:type="dxa"/>
            <w:tcBorders>
              <w:top w:val="single" w:sz="4" w:space="0" w:color="auto"/>
              <w:bottom w:val="single" w:sz="12" w:space="0" w:color="auto"/>
              <w:right w:val="single" w:sz="12" w:space="0" w:color="auto"/>
            </w:tcBorders>
            <w:vAlign w:val="center"/>
          </w:tcPr>
          <w:p w:rsidR="00AE1E59" w:rsidRPr="002407E9" w:rsidRDefault="00AE1E59" w:rsidP="000F23B5">
            <w:pPr>
              <w:spacing w:after="0" w:line="240" w:lineRule="auto"/>
              <w:jc w:val="center"/>
              <w:rPr>
                <w:rFonts w:ascii="Sylfaen" w:hAnsi="Sylfaen" w:cs="Sylfaen"/>
                <w:b/>
                <w:i/>
                <w:color w:val="000000"/>
                <w:sz w:val="32"/>
                <w:szCs w:val="32"/>
                <w:lang w:val="af-ZA"/>
              </w:rPr>
            </w:pPr>
            <w:r w:rsidRPr="002407E9">
              <w:rPr>
                <w:rFonts w:ascii="Sylfaen" w:hAnsi="Sylfaen" w:cs="Sylfaen"/>
                <w:b/>
                <w:color w:val="000000"/>
                <w:sz w:val="32"/>
                <w:szCs w:val="32"/>
                <w:lang w:val="af-ZA"/>
              </w:rPr>
              <w:t>×</w:t>
            </w:r>
          </w:p>
        </w:tc>
      </w:tr>
    </w:tbl>
    <w:p w:rsidR="004B3BC1" w:rsidRDefault="004B3BC1" w:rsidP="000F23B5">
      <w:pPr>
        <w:tabs>
          <w:tab w:val="left" w:pos="2355"/>
        </w:tabs>
        <w:spacing w:after="0" w:line="240" w:lineRule="auto"/>
        <w:ind w:left="426"/>
        <w:rPr>
          <w:rFonts w:ascii="Sylfaen" w:hAnsi="Sylfaen"/>
          <w:lang w:val="ka-GE"/>
        </w:rPr>
      </w:pPr>
    </w:p>
    <w:p w:rsidR="004B3BC1" w:rsidRDefault="004B3BC1" w:rsidP="000F23B5">
      <w:pPr>
        <w:tabs>
          <w:tab w:val="left" w:pos="2355"/>
        </w:tabs>
        <w:spacing w:after="0" w:line="240" w:lineRule="auto"/>
        <w:ind w:left="426"/>
        <w:rPr>
          <w:rFonts w:ascii="Sylfaen" w:hAnsi="Sylfaen"/>
          <w:lang w:val="ka-GE"/>
        </w:rPr>
      </w:pPr>
    </w:p>
    <w:p w:rsidR="004B3BC1" w:rsidRPr="00EB19F1" w:rsidRDefault="004B3BC1" w:rsidP="000F23B5">
      <w:pPr>
        <w:tabs>
          <w:tab w:val="left" w:pos="2355"/>
        </w:tabs>
        <w:spacing w:after="0" w:line="240" w:lineRule="auto"/>
        <w:ind w:left="426"/>
        <w:rPr>
          <w:rFonts w:ascii="Sylfaen" w:hAnsi="Sylfaen"/>
          <w:lang w:val="ka-GE"/>
        </w:rPr>
      </w:pPr>
    </w:p>
    <w:p w:rsidR="00EB19F1" w:rsidRDefault="00EB19F1" w:rsidP="000F23B5">
      <w:pPr>
        <w:tabs>
          <w:tab w:val="left" w:pos="2355"/>
        </w:tabs>
        <w:spacing w:after="0" w:line="240" w:lineRule="auto"/>
        <w:rPr>
          <w:rFonts w:ascii="Sylfaen" w:hAnsi="Sylfaen"/>
          <w:lang w:val="ka-GE"/>
        </w:rPr>
        <w:sectPr w:rsidR="00EB19F1" w:rsidSect="00E45272">
          <w:pgSz w:w="12240" w:h="15840"/>
          <w:pgMar w:top="425" w:right="709" w:bottom="249" w:left="425" w:header="720" w:footer="720" w:gutter="0"/>
          <w:cols w:space="720"/>
          <w:docGrid w:linePitch="299"/>
        </w:sectPr>
      </w:pPr>
    </w:p>
    <w:p w:rsidR="009F441C" w:rsidRPr="009F441C" w:rsidRDefault="009F441C" w:rsidP="000F23B5">
      <w:pPr>
        <w:tabs>
          <w:tab w:val="left" w:pos="2355"/>
        </w:tabs>
        <w:spacing w:after="0" w:line="240" w:lineRule="auto"/>
        <w:rPr>
          <w:rFonts w:ascii="Sylfaen" w:hAnsi="Sylfaen"/>
          <w:lang w:val="ka-GE"/>
        </w:rPr>
      </w:pPr>
    </w:p>
    <w:sectPr w:rsidR="009F441C" w:rsidRPr="009F441C" w:rsidSect="00E45272">
      <w:pgSz w:w="12240" w:h="15840"/>
      <w:pgMar w:top="425" w:right="709" w:bottom="249" w:left="425"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16" w:rsidRDefault="002E6516">
      <w:pPr>
        <w:spacing w:after="0" w:line="240" w:lineRule="auto"/>
      </w:pPr>
      <w:r>
        <w:separator/>
      </w:r>
    </w:p>
  </w:endnote>
  <w:endnote w:type="continuationSeparator" w:id="0">
    <w:p w:rsidR="002E6516" w:rsidRDefault="002E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UGB">
    <w:altName w:val="Courier New"/>
    <w:charset w:val="00"/>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Grigolia">
    <w:altName w:val="Times New Roman"/>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mba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7E" w:rsidRDefault="00EF477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77E" w:rsidRDefault="00EF477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7E" w:rsidRDefault="00EF477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B6C">
      <w:rPr>
        <w:rStyle w:val="PageNumber"/>
        <w:noProof/>
      </w:rPr>
      <w:t>1</w:t>
    </w:r>
    <w:r>
      <w:rPr>
        <w:rStyle w:val="PageNumber"/>
      </w:rPr>
      <w:fldChar w:fldCharType="end"/>
    </w:r>
  </w:p>
  <w:p w:rsidR="00EF477E" w:rsidRPr="004B3BC1" w:rsidRDefault="00EF477E" w:rsidP="003C21BF">
    <w:pPr>
      <w:pStyle w:val="Footer"/>
      <w:tabs>
        <w:tab w:val="clear" w:pos="4844"/>
        <w:tab w:val="clear" w:pos="9689"/>
        <w:tab w:val="left" w:pos="1065"/>
      </w:tabs>
      <w:ind w:right="360"/>
      <w:rPr>
        <w:rFonts w:ascii="Sylfaen" w:hAnsi="Sylfaen"/>
        <w:lang w:val="ka-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16" w:rsidRDefault="002E6516">
      <w:pPr>
        <w:spacing w:after="0" w:line="240" w:lineRule="auto"/>
      </w:pPr>
      <w:r>
        <w:separator/>
      </w:r>
    </w:p>
  </w:footnote>
  <w:footnote w:type="continuationSeparator" w:id="0">
    <w:p w:rsidR="002E6516" w:rsidRDefault="002E6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B6A"/>
    <w:multiLevelType w:val="hybridMultilevel"/>
    <w:tmpl w:val="16ECB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A504990"/>
    <w:multiLevelType w:val="hybridMultilevel"/>
    <w:tmpl w:val="612AE5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56B7F"/>
    <w:multiLevelType w:val="hybridMultilevel"/>
    <w:tmpl w:val="907C4694"/>
    <w:lvl w:ilvl="0" w:tplc="04190005">
      <w:start w:val="1"/>
      <w:numFmt w:val="bullet"/>
      <w:lvlText w:val=""/>
      <w:lvlJc w:val="left"/>
      <w:pPr>
        <w:tabs>
          <w:tab w:val="num" w:pos="1185"/>
        </w:tabs>
        <w:ind w:left="1185" w:hanging="360"/>
      </w:pPr>
      <w:rPr>
        <w:rFonts w:ascii="Wingdings" w:hAnsi="Wingdings" w:hint="default"/>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4" w15:restartNumberingAfterBreak="0">
    <w:nsid w:val="0B3D620B"/>
    <w:multiLevelType w:val="hybridMultilevel"/>
    <w:tmpl w:val="15C0BB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9A1FFE"/>
    <w:multiLevelType w:val="hybridMultilevel"/>
    <w:tmpl w:val="056C5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B2743"/>
    <w:multiLevelType w:val="hybridMultilevel"/>
    <w:tmpl w:val="D370F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31800"/>
    <w:multiLevelType w:val="multilevel"/>
    <w:tmpl w:val="2C6EE7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CF4BEF"/>
    <w:multiLevelType w:val="hybridMultilevel"/>
    <w:tmpl w:val="930E0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72A90"/>
    <w:multiLevelType w:val="hybridMultilevel"/>
    <w:tmpl w:val="956CDB08"/>
    <w:lvl w:ilvl="0" w:tplc="C276B4BE">
      <w:start w:val="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335B6569"/>
    <w:multiLevelType w:val="hybridMultilevel"/>
    <w:tmpl w:val="780E2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2F019A"/>
    <w:multiLevelType w:val="hybridMultilevel"/>
    <w:tmpl w:val="E9F26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F7598D"/>
    <w:multiLevelType w:val="hybridMultilevel"/>
    <w:tmpl w:val="39D4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A11C4"/>
    <w:multiLevelType w:val="hybridMultilevel"/>
    <w:tmpl w:val="3A1C9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3A4F53"/>
    <w:multiLevelType w:val="hybridMultilevel"/>
    <w:tmpl w:val="67023A56"/>
    <w:lvl w:ilvl="0" w:tplc="59AA3F84">
      <w:start w:val="1"/>
      <w:numFmt w:val="decimal"/>
      <w:lvlText w:val="%1."/>
      <w:lvlJc w:val="left"/>
      <w:pPr>
        <w:ind w:left="6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2C04C3C"/>
    <w:multiLevelType w:val="hybridMultilevel"/>
    <w:tmpl w:val="A04AA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FC4D3E"/>
    <w:multiLevelType w:val="hybridMultilevel"/>
    <w:tmpl w:val="00EA7912"/>
    <w:lvl w:ilvl="0" w:tplc="6282965A">
      <w:numFmt w:val="bullet"/>
      <w:lvlText w:val="-"/>
      <w:lvlJc w:val="left"/>
      <w:pPr>
        <w:ind w:left="720" w:hanging="360"/>
      </w:pPr>
      <w:rPr>
        <w:rFonts w:ascii="Sylfaen" w:eastAsiaTheme="minorHAnsi" w:hAnsi="Sylfaen" w:cs="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52646"/>
    <w:multiLevelType w:val="hybridMultilevel"/>
    <w:tmpl w:val="033A3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80389"/>
    <w:multiLevelType w:val="hybridMultilevel"/>
    <w:tmpl w:val="03A657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77336"/>
    <w:multiLevelType w:val="hybridMultilevel"/>
    <w:tmpl w:val="4BEC2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331F9"/>
    <w:multiLevelType w:val="hybridMultilevel"/>
    <w:tmpl w:val="D8D6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6" w15:restartNumberingAfterBreak="0">
    <w:nsid w:val="7CFC249B"/>
    <w:multiLevelType w:val="hybridMultilevel"/>
    <w:tmpl w:val="28C20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13"/>
  </w:num>
  <w:num w:numId="3">
    <w:abstractNumId w:val="21"/>
  </w:num>
  <w:num w:numId="4">
    <w:abstractNumId w:val="23"/>
  </w:num>
  <w:num w:numId="5">
    <w:abstractNumId w:val="18"/>
  </w:num>
  <w:num w:numId="6">
    <w:abstractNumId w:val="1"/>
  </w:num>
  <w:num w:numId="7">
    <w:abstractNumId w:val="5"/>
  </w:num>
  <w:num w:numId="8">
    <w:abstractNumId w:val="22"/>
  </w:num>
  <w:num w:numId="9">
    <w:abstractNumId w:val="6"/>
  </w:num>
  <w:num w:numId="10">
    <w:abstractNumId w:val="0"/>
  </w:num>
  <w:num w:numId="11">
    <w:abstractNumId w:val="4"/>
  </w:num>
  <w:num w:numId="12">
    <w:abstractNumId w:val="19"/>
  </w:num>
  <w:num w:numId="13">
    <w:abstractNumId w:val="16"/>
  </w:num>
  <w:num w:numId="14">
    <w:abstractNumId w:val="3"/>
  </w:num>
  <w:num w:numId="15">
    <w:abstractNumId w:val="7"/>
  </w:num>
  <w:num w:numId="16">
    <w:abstractNumId w:val="14"/>
  </w:num>
  <w:num w:numId="17">
    <w:abstractNumId w:val="9"/>
  </w:num>
  <w:num w:numId="18">
    <w:abstractNumId w:val="2"/>
  </w:num>
  <w:num w:numId="19">
    <w:abstractNumId w:val="20"/>
  </w:num>
  <w:num w:numId="20">
    <w:abstractNumId w:val="8"/>
  </w:num>
  <w:num w:numId="21">
    <w:abstractNumId w:val="1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num>
  <w:num w:numId="25">
    <w:abstractNumId w:val="26"/>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576B"/>
    <w:rsid w:val="000150B7"/>
    <w:rsid w:val="00036C2B"/>
    <w:rsid w:val="00065B67"/>
    <w:rsid w:val="00066611"/>
    <w:rsid w:val="000D762D"/>
    <w:rsid w:val="000F23B5"/>
    <w:rsid w:val="00100B5F"/>
    <w:rsid w:val="00112D00"/>
    <w:rsid w:val="00115704"/>
    <w:rsid w:val="001202F6"/>
    <w:rsid w:val="00144231"/>
    <w:rsid w:val="00146552"/>
    <w:rsid w:val="001522F9"/>
    <w:rsid w:val="00152E82"/>
    <w:rsid w:val="0015476C"/>
    <w:rsid w:val="00154F76"/>
    <w:rsid w:val="0016115A"/>
    <w:rsid w:val="0017773E"/>
    <w:rsid w:val="00181979"/>
    <w:rsid w:val="00190010"/>
    <w:rsid w:val="00193B6C"/>
    <w:rsid w:val="001963DF"/>
    <w:rsid w:val="001B7AA4"/>
    <w:rsid w:val="001F3F8F"/>
    <w:rsid w:val="001F6310"/>
    <w:rsid w:val="001F6CF2"/>
    <w:rsid w:val="00203227"/>
    <w:rsid w:val="00210CBA"/>
    <w:rsid w:val="00213B1A"/>
    <w:rsid w:val="00217344"/>
    <w:rsid w:val="002232BE"/>
    <w:rsid w:val="00235FAA"/>
    <w:rsid w:val="002407E9"/>
    <w:rsid w:val="00245ABA"/>
    <w:rsid w:val="002675CC"/>
    <w:rsid w:val="002B138B"/>
    <w:rsid w:val="002B2DF3"/>
    <w:rsid w:val="002B7C57"/>
    <w:rsid w:val="002C599F"/>
    <w:rsid w:val="002E6516"/>
    <w:rsid w:val="002E7488"/>
    <w:rsid w:val="002F181A"/>
    <w:rsid w:val="002F312E"/>
    <w:rsid w:val="00322EC0"/>
    <w:rsid w:val="00324C79"/>
    <w:rsid w:val="00332E4D"/>
    <w:rsid w:val="003455BA"/>
    <w:rsid w:val="00345788"/>
    <w:rsid w:val="00352DD3"/>
    <w:rsid w:val="003549D4"/>
    <w:rsid w:val="003B1D07"/>
    <w:rsid w:val="003B5CA1"/>
    <w:rsid w:val="003B5FF9"/>
    <w:rsid w:val="003C21BF"/>
    <w:rsid w:val="003D0FBF"/>
    <w:rsid w:val="003D32CA"/>
    <w:rsid w:val="003D383C"/>
    <w:rsid w:val="003F0F62"/>
    <w:rsid w:val="003F2414"/>
    <w:rsid w:val="004038DE"/>
    <w:rsid w:val="0042570F"/>
    <w:rsid w:val="00436CEF"/>
    <w:rsid w:val="00442871"/>
    <w:rsid w:val="00443D19"/>
    <w:rsid w:val="004651A8"/>
    <w:rsid w:val="0049363E"/>
    <w:rsid w:val="004940D0"/>
    <w:rsid w:val="004A0325"/>
    <w:rsid w:val="004A596F"/>
    <w:rsid w:val="004B3BC1"/>
    <w:rsid w:val="004C4016"/>
    <w:rsid w:val="004D1949"/>
    <w:rsid w:val="004D6C78"/>
    <w:rsid w:val="0050274F"/>
    <w:rsid w:val="00521C70"/>
    <w:rsid w:val="0052202E"/>
    <w:rsid w:val="0055084E"/>
    <w:rsid w:val="005B7B61"/>
    <w:rsid w:val="00645B1D"/>
    <w:rsid w:val="0064659F"/>
    <w:rsid w:val="0066690E"/>
    <w:rsid w:val="00671403"/>
    <w:rsid w:val="006777CE"/>
    <w:rsid w:val="00683DE4"/>
    <w:rsid w:val="006858BC"/>
    <w:rsid w:val="00691436"/>
    <w:rsid w:val="006918C6"/>
    <w:rsid w:val="006B66B5"/>
    <w:rsid w:val="006C3B76"/>
    <w:rsid w:val="006C73F5"/>
    <w:rsid w:val="00701FD6"/>
    <w:rsid w:val="00711899"/>
    <w:rsid w:val="00727C45"/>
    <w:rsid w:val="00761D47"/>
    <w:rsid w:val="007741C7"/>
    <w:rsid w:val="00780716"/>
    <w:rsid w:val="0079387F"/>
    <w:rsid w:val="007A0FD9"/>
    <w:rsid w:val="007B0A5F"/>
    <w:rsid w:val="007C0A47"/>
    <w:rsid w:val="007C45FC"/>
    <w:rsid w:val="00811863"/>
    <w:rsid w:val="00814637"/>
    <w:rsid w:val="00815AE0"/>
    <w:rsid w:val="00815E2C"/>
    <w:rsid w:val="00823028"/>
    <w:rsid w:val="00837C71"/>
    <w:rsid w:val="008455E7"/>
    <w:rsid w:val="0088748C"/>
    <w:rsid w:val="00890BE9"/>
    <w:rsid w:val="00891551"/>
    <w:rsid w:val="008B32BB"/>
    <w:rsid w:val="008D0F41"/>
    <w:rsid w:val="0090534B"/>
    <w:rsid w:val="00914468"/>
    <w:rsid w:val="00920E56"/>
    <w:rsid w:val="009272D5"/>
    <w:rsid w:val="00935093"/>
    <w:rsid w:val="00935CC0"/>
    <w:rsid w:val="0094768E"/>
    <w:rsid w:val="00953EF8"/>
    <w:rsid w:val="009729EA"/>
    <w:rsid w:val="00972B46"/>
    <w:rsid w:val="00994781"/>
    <w:rsid w:val="009C316F"/>
    <w:rsid w:val="009D7832"/>
    <w:rsid w:val="009E1BFE"/>
    <w:rsid w:val="009E591E"/>
    <w:rsid w:val="009F441C"/>
    <w:rsid w:val="009F665D"/>
    <w:rsid w:val="00A0621B"/>
    <w:rsid w:val="00A3421A"/>
    <w:rsid w:val="00A36A89"/>
    <w:rsid w:val="00A61A06"/>
    <w:rsid w:val="00A62CB0"/>
    <w:rsid w:val="00A64BBA"/>
    <w:rsid w:val="00A72C03"/>
    <w:rsid w:val="00A84C53"/>
    <w:rsid w:val="00A93339"/>
    <w:rsid w:val="00AB502F"/>
    <w:rsid w:val="00AE1E59"/>
    <w:rsid w:val="00AF05DC"/>
    <w:rsid w:val="00B06C22"/>
    <w:rsid w:val="00B11597"/>
    <w:rsid w:val="00B11AD3"/>
    <w:rsid w:val="00B2525E"/>
    <w:rsid w:val="00B253E4"/>
    <w:rsid w:val="00B40C2F"/>
    <w:rsid w:val="00B517E5"/>
    <w:rsid w:val="00B5576B"/>
    <w:rsid w:val="00B57227"/>
    <w:rsid w:val="00B62C91"/>
    <w:rsid w:val="00B63E1E"/>
    <w:rsid w:val="00B6669E"/>
    <w:rsid w:val="00B70B89"/>
    <w:rsid w:val="00B70E67"/>
    <w:rsid w:val="00B70EBC"/>
    <w:rsid w:val="00B81D9C"/>
    <w:rsid w:val="00B86F23"/>
    <w:rsid w:val="00B96F75"/>
    <w:rsid w:val="00BA7C58"/>
    <w:rsid w:val="00BC6E7E"/>
    <w:rsid w:val="00C307BD"/>
    <w:rsid w:val="00C60E13"/>
    <w:rsid w:val="00C61619"/>
    <w:rsid w:val="00C70E1C"/>
    <w:rsid w:val="00C772B9"/>
    <w:rsid w:val="00C84FC3"/>
    <w:rsid w:val="00C9533C"/>
    <w:rsid w:val="00C95F4F"/>
    <w:rsid w:val="00CB78FD"/>
    <w:rsid w:val="00CC1092"/>
    <w:rsid w:val="00CD6CFA"/>
    <w:rsid w:val="00CD7989"/>
    <w:rsid w:val="00CD7FFC"/>
    <w:rsid w:val="00CF4060"/>
    <w:rsid w:val="00D054AE"/>
    <w:rsid w:val="00D22C3A"/>
    <w:rsid w:val="00D70277"/>
    <w:rsid w:val="00D70DD4"/>
    <w:rsid w:val="00DA2328"/>
    <w:rsid w:val="00DA2719"/>
    <w:rsid w:val="00DA4F5F"/>
    <w:rsid w:val="00DA6A6F"/>
    <w:rsid w:val="00DC7BC4"/>
    <w:rsid w:val="00DD61F8"/>
    <w:rsid w:val="00DE3901"/>
    <w:rsid w:val="00DF0D61"/>
    <w:rsid w:val="00E044C1"/>
    <w:rsid w:val="00E20D76"/>
    <w:rsid w:val="00E30F09"/>
    <w:rsid w:val="00E41485"/>
    <w:rsid w:val="00E41A6F"/>
    <w:rsid w:val="00E45272"/>
    <w:rsid w:val="00E46495"/>
    <w:rsid w:val="00E62B79"/>
    <w:rsid w:val="00E82F61"/>
    <w:rsid w:val="00E878BC"/>
    <w:rsid w:val="00E94B8E"/>
    <w:rsid w:val="00EB19F1"/>
    <w:rsid w:val="00EB2EB3"/>
    <w:rsid w:val="00EC12F0"/>
    <w:rsid w:val="00EC202A"/>
    <w:rsid w:val="00EE09E2"/>
    <w:rsid w:val="00EE7394"/>
    <w:rsid w:val="00EF0EDB"/>
    <w:rsid w:val="00EF477E"/>
    <w:rsid w:val="00EF4DEF"/>
    <w:rsid w:val="00F011B0"/>
    <w:rsid w:val="00F03D48"/>
    <w:rsid w:val="00F12D10"/>
    <w:rsid w:val="00F2754E"/>
    <w:rsid w:val="00F40984"/>
    <w:rsid w:val="00F57E82"/>
    <w:rsid w:val="00F6639C"/>
    <w:rsid w:val="00F72551"/>
    <w:rsid w:val="00F81136"/>
    <w:rsid w:val="00F91398"/>
    <w:rsid w:val="00F942B1"/>
    <w:rsid w:val="00F95A72"/>
    <w:rsid w:val="00F972BD"/>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C96BAE-32A4-4DAF-A835-CB01B6A6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shorttext">
    <w:name w:val="short_text"/>
    <w:basedOn w:val="DefaultParagraphFont"/>
    <w:rsid w:val="009E591E"/>
  </w:style>
  <w:style w:type="character" w:customStyle="1" w:styleId="hps">
    <w:name w:val="hps"/>
    <w:basedOn w:val="DefaultParagraphFont"/>
    <w:rsid w:val="009E591E"/>
  </w:style>
  <w:style w:type="paragraph" w:styleId="BodyTextIndent">
    <w:name w:val="Body Text Indent"/>
    <w:basedOn w:val="Normal"/>
    <w:link w:val="BodyTextIndentChar"/>
    <w:rsid w:val="003C21BF"/>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rsid w:val="003C21BF"/>
    <w:rPr>
      <w:rFonts w:ascii="Calibri" w:eastAsia="Times New Roman" w:hAnsi="Calibri" w:cs="Times New Roman"/>
    </w:rPr>
  </w:style>
  <w:style w:type="paragraph" w:customStyle="1" w:styleId="Default">
    <w:name w:val="Default"/>
    <w:rsid w:val="00066611"/>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Indent2">
    <w:name w:val="Body Text Indent 2"/>
    <w:basedOn w:val="Normal"/>
    <w:link w:val="BodyTextIndent2Char"/>
    <w:uiPriority w:val="99"/>
    <w:semiHidden/>
    <w:unhideWhenUsed/>
    <w:rsid w:val="009F441C"/>
    <w:pPr>
      <w:spacing w:after="120" w:line="480" w:lineRule="auto"/>
      <w:ind w:left="283"/>
    </w:pPr>
  </w:style>
  <w:style w:type="character" w:customStyle="1" w:styleId="BodyTextIndent2Char">
    <w:name w:val="Body Text Indent 2 Char"/>
    <w:basedOn w:val="DefaultParagraphFont"/>
    <w:link w:val="BodyTextIndent2"/>
    <w:uiPriority w:val="99"/>
    <w:semiHidden/>
    <w:rsid w:val="009F441C"/>
  </w:style>
  <w:style w:type="paragraph" w:customStyle="1" w:styleId="abzacixml">
    <w:name w:val="abzaci_xml"/>
    <w:basedOn w:val="PlainText"/>
    <w:autoRedefine/>
    <w:rsid w:val="003455BA"/>
    <w:pPr>
      <w:ind w:firstLine="284"/>
      <w:jc w:val="both"/>
    </w:pPr>
    <w:rPr>
      <w:rFonts w:ascii="Sylfaen" w:eastAsia="Times New Roman" w:hAnsi="Sylfaen" w:cs="Sylfaen"/>
      <w:color w:val="000000"/>
      <w:sz w:val="20"/>
      <w:szCs w:val="20"/>
      <w:lang w:val="ka-GE" w:eastAsia="ru-RU"/>
    </w:rPr>
  </w:style>
  <w:style w:type="paragraph" w:styleId="PlainText">
    <w:name w:val="Plain Text"/>
    <w:basedOn w:val="Normal"/>
    <w:link w:val="PlainTextChar"/>
    <w:uiPriority w:val="99"/>
    <w:semiHidden/>
    <w:unhideWhenUsed/>
    <w:rsid w:val="003455B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455BA"/>
    <w:rPr>
      <w:rFonts w:ascii="Consolas" w:hAnsi="Consolas" w:cs="Consolas"/>
      <w:sz w:val="21"/>
      <w:szCs w:val="21"/>
    </w:rPr>
  </w:style>
  <w:style w:type="paragraph" w:customStyle="1" w:styleId="3">
    <w:name w:val="Абзац списка3"/>
    <w:basedOn w:val="Normal"/>
    <w:qFormat/>
    <w:rsid w:val="00210CBA"/>
    <w:pPr>
      <w:ind w:left="720"/>
      <w:contextualSpacing/>
    </w:pPr>
    <w:rPr>
      <w:rFonts w:ascii="Calibri" w:eastAsia="Times New Roman" w:hAnsi="Calibri" w:cs="Times New Roman"/>
    </w:rPr>
  </w:style>
  <w:style w:type="paragraph" w:styleId="CommentText">
    <w:name w:val="annotation text"/>
    <w:basedOn w:val="Normal"/>
    <w:link w:val="CommentTextChar"/>
    <w:rsid w:val="00210CBA"/>
    <w:pPr>
      <w:spacing w:after="0" w:line="240" w:lineRule="auto"/>
    </w:pPr>
    <w:rPr>
      <w:rFonts w:ascii="Times New Roman" w:eastAsia="Times New Roman" w:hAnsi="Times New Roman" w:cs="Times New Roman"/>
      <w:sz w:val="20"/>
      <w:szCs w:val="20"/>
      <w:lang w:val="en-AU" w:eastAsia="x-none"/>
    </w:rPr>
  </w:style>
  <w:style w:type="character" w:customStyle="1" w:styleId="CommentTextChar">
    <w:name w:val="Comment Text Char"/>
    <w:basedOn w:val="DefaultParagraphFont"/>
    <w:link w:val="CommentText"/>
    <w:rsid w:val="00210CBA"/>
    <w:rPr>
      <w:rFonts w:ascii="Times New Roman" w:eastAsia="Times New Roman" w:hAnsi="Times New Roman" w:cs="Times New Roman"/>
      <w:sz w:val="20"/>
      <w:szCs w:val="20"/>
      <w:lang w:val="en-AU" w:eastAsia="x-none"/>
    </w:rPr>
  </w:style>
  <w:style w:type="paragraph" w:styleId="BodyTextIndent3">
    <w:name w:val="Body Text Indent 3"/>
    <w:basedOn w:val="Normal"/>
    <w:link w:val="BodyTextIndent3Char"/>
    <w:uiPriority w:val="99"/>
    <w:unhideWhenUsed/>
    <w:rsid w:val="00144231"/>
    <w:pPr>
      <w:spacing w:after="120"/>
      <w:ind w:left="283"/>
    </w:pPr>
    <w:rPr>
      <w:sz w:val="16"/>
      <w:szCs w:val="16"/>
    </w:rPr>
  </w:style>
  <w:style w:type="character" w:customStyle="1" w:styleId="BodyTextIndent3Char">
    <w:name w:val="Body Text Indent 3 Char"/>
    <w:basedOn w:val="DefaultParagraphFont"/>
    <w:link w:val="BodyTextIndent3"/>
    <w:uiPriority w:val="99"/>
    <w:rsid w:val="00144231"/>
    <w:rPr>
      <w:sz w:val="16"/>
      <w:szCs w:val="16"/>
    </w:rPr>
  </w:style>
  <w:style w:type="paragraph" w:styleId="HTMLPreformatted">
    <w:name w:val="HTML Preformatted"/>
    <w:basedOn w:val="Normal"/>
    <w:link w:val="HTMLPreformattedChar"/>
    <w:uiPriority w:val="99"/>
    <w:semiHidden/>
    <w:unhideWhenUsed/>
    <w:rsid w:val="00193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3B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1091">
      <w:bodyDiv w:val="1"/>
      <w:marLeft w:val="0"/>
      <w:marRight w:val="0"/>
      <w:marTop w:val="0"/>
      <w:marBottom w:val="0"/>
      <w:divBdr>
        <w:top w:val="none" w:sz="0" w:space="0" w:color="auto"/>
        <w:left w:val="none" w:sz="0" w:space="0" w:color="auto"/>
        <w:bottom w:val="none" w:sz="0" w:space="0" w:color="auto"/>
        <w:right w:val="none" w:sz="0" w:space="0" w:color="auto"/>
      </w:divBdr>
    </w:div>
    <w:div w:id="29833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vala.pruidze@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kintsurashvili@maul.ru" TargetMode="External"/><Relationship Id="rId4" Type="http://schemas.openxmlformats.org/officeDocument/2006/relationships/settings" Target="settings.xml"/><Relationship Id="rId9" Type="http://schemas.openxmlformats.org/officeDocument/2006/relationships/hyperlink" Target="mailto:ketevan.kintsurashvili@atsu.edu.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4B57-0520-4C7E-A3E4-812C38DB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13</Pages>
  <Words>3440</Words>
  <Characters>19613</Characters>
  <Application>Microsoft Office Word</Application>
  <DocSecurity>0</DocSecurity>
  <Lines>163</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102</cp:revision>
  <cp:lastPrinted>2017-11-30T08:20:00Z</cp:lastPrinted>
  <dcterms:created xsi:type="dcterms:W3CDTF">2015-11-13T06:48:00Z</dcterms:created>
  <dcterms:modified xsi:type="dcterms:W3CDTF">2017-12-01T12:01:00Z</dcterms:modified>
</cp:coreProperties>
</file>